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D01FD" w14:textId="55111855" w:rsidR="00C30930" w:rsidRDefault="00000000">
      <w:pPr>
        <w:pStyle w:val="3GPPHeader"/>
        <w:spacing w:after="0"/>
        <w:rPr>
          <w:rFonts w:ascii="Arial" w:eastAsiaTheme="minorEastAsia" w:hAnsi="Arial" w:cs="Arial"/>
          <w:color w:val="000000" w:themeColor="text1"/>
          <w:sz w:val="22"/>
          <w:lang w:val="en-US"/>
        </w:rPr>
      </w:pPr>
      <w:bookmarkStart w:id="0" w:name="OLE_LINK3"/>
      <w:r>
        <w:rPr>
          <w:rFonts w:ascii="Arial" w:hAnsi="Arial" w:cs="Arial"/>
          <w:color w:val="000000" w:themeColor="text1"/>
          <w:sz w:val="22"/>
          <w:lang w:val="en-US"/>
        </w:rPr>
        <w:t>3GPP TSG RAN Meeting #10</w:t>
      </w:r>
      <w:r>
        <w:rPr>
          <w:rFonts w:ascii="Arial" w:eastAsia="宋体" w:hAnsi="Arial" w:cs="Arial" w:hint="eastAsia"/>
          <w:color w:val="000000" w:themeColor="text1"/>
          <w:sz w:val="22"/>
          <w:lang w:val="en-US"/>
        </w:rPr>
        <w:t>6</w:t>
      </w:r>
      <w:r>
        <w:rPr>
          <w:rFonts w:ascii="Arial" w:hAnsi="Arial" w:cs="Arial"/>
          <w:color w:val="000000" w:themeColor="text1"/>
          <w:sz w:val="22"/>
          <w:lang w:val="en-US"/>
        </w:rPr>
        <w:tab/>
      </w:r>
      <w:r w:rsidRPr="00231F5C">
        <w:rPr>
          <w:rFonts w:ascii="Arial" w:hAnsi="Arial" w:cs="Arial"/>
          <w:color w:val="000000" w:themeColor="text1"/>
          <w:sz w:val="22"/>
          <w:lang w:val="en-US"/>
        </w:rPr>
        <w:t>RP-24</w:t>
      </w:r>
      <w:r w:rsidRPr="00231F5C">
        <w:rPr>
          <w:rFonts w:ascii="Arial" w:eastAsiaTheme="minorEastAsia" w:hAnsi="Arial" w:cs="Arial"/>
          <w:color w:val="000000" w:themeColor="text1"/>
          <w:sz w:val="22"/>
          <w:lang w:val="en-US"/>
        </w:rPr>
        <w:t>2966</w:t>
      </w:r>
    </w:p>
    <w:p w14:paraId="5FB210CA" w14:textId="77777777" w:rsidR="00C30930" w:rsidRDefault="00000000">
      <w:pPr>
        <w:pStyle w:val="3GPPHeader"/>
        <w:spacing w:after="0"/>
        <w:rPr>
          <w:rFonts w:ascii="Arial" w:eastAsiaTheme="minorEastAsia" w:hAnsi="Arial" w:cs="Arial"/>
          <w:sz w:val="22"/>
          <w:lang w:val="en-US"/>
        </w:rPr>
      </w:pPr>
      <w:r>
        <w:rPr>
          <w:rFonts w:ascii="Arial" w:hAnsi="Arial" w:cs="Arial"/>
          <w:sz w:val="22"/>
          <w:lang w:val="en-US"/>
        </w:rPr>
        <w:t>Madrid, Spain, December 9-12, 2024</w:t>
      </w:r>
    </w:p>
    <w:bookmarkEnd w:id="0"/>
    <w:p w14:paraId="4D3AF2F8" w14:textId="77777777" w:rsidR="00C30930" w:rsidRDefault="00C30930">
      <w:pPr>
        <w:pStyle w:val="Header"/>
        <w:rPr>
          <w:rFonts w:eastAsia="MS Mincho"/>
          <w:bCs/>
          <w:sz w:val="24"/>
        </w:rPr>
      </w:pPr>
    </w:p>
    <w:p w14:paraId="6987E8E9" w14:textId="77777777" w:rsidR="00C30930" w:rsidRDefault="00000000">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sidRPr="00231F5C">
        <w:rPr>
          <w:rFonts w:cs="Arial"/>
          <w:b/>
          <w:bCs/>
          <w:sz w:val="24"/>
          <w:lang w:val="en-US" w:eastAsia="zh-CN"/>
        </w:rPr>
        <w:t>9.2.2</w:t>
      </w:r>
    </w:p>
    <w:p w14:paraId="1DFF242A" w14:textId="77777777" w:rsidR="00C30930" w:rsidRDefault="000000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CMCC</w:t>
      </w:r>
    </w:p>
    <w:p w14:paraId="601B19DA" w14:textId="77777777" w:rsidR="00C30930" w:rsidRDefault="00000000">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rPr>
        <w:t>Views on Ambient IoT for Rel-19 and onwards</w:t>
      </w:r>
    </w:p>
    <w:p w14:paraId="0ABB9BB0" w14:textId="77777777" w:rsidR="00C30930" w:rsidRDefault="00000000">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p>
    <w:p w14:paraId="5A505A18" w14:textId="77777777" w:rsidR="00C30930" w:rsidRDefault="00000000">
      <w:pPr>
        <w:pStyle w:val="Heading1"/>
        <w:numPr>
          <w:ilvl w:val="0"/>
          <w:numId w:val="2"/>
        </w:numPr>
      </w:pPr>
      <w:r>
        <w:t>Introduction</w:t>
      </w:r>
    </w:p>
    <w:p w14:paraId="579D3C89" w14:textId="77777777" w:rsidR="00C30930" w:rsidRDefault="00000000">
      <w:pPr>
        <w:rPr>
          <w:lang w:val="en-GB" w:eastAsia="zh-CN"/>
        </w:rPr>
      </w:pPr>
      <w:r>
        <w:rPr>
          <w:rFonts w:hint="eastAsia"/>
          <w:lang w:val="en-GB" w:eastAsia="zh-CN"/>
        </w:rPr>
        <w:t xml:space="preserve">The RAN WG SI for Ambient IoT has been completed. </w:t>
      </w:r>
      <w:r>
        <w:rPr>
          <w:lang w:val="en-GB" w:eastAsia="zh-CN"/>
        </w:rPr>
        <w:t>A</w:t>
      </w:r>
      <w:r>
        <w:rPr>
          <w:rFonts w:hint="eastAsia"/>
          <w:lang w:val="en-GB" w:eastAsia="zh-CN"/>
        </w:rPr>
        <w:t xml:space="preserve">nd a follow up RAN WG WI for Ambient IoT solutions is expected according to the guidance of the WI outcome. </w:t>
      </w:r>
      <w:r>
        <w:rPr>
          <w:lang w:val="en-GB" w:eastAsia="zh-CN"/>
        </w:rPr>
        <w:t>T</w:t>
      </w:r>
      <w:r>
        <w:rPr>
          <w:rFonts w:hint="eastAsia"/>
          <w:lang w:val="en-GB" w:eastAsia="zh-CN"/>
        </w:rPr>
        <w:t xml:space="preserve">his contribution </w:t>
      </w:r>
      <w:r>
        <w:rPr>
          <w:lang w:val="en-GB" w:eastAsia="zh-CN"/>
        </w:rPr>
        <w:t>addresses</w:t>
      </w:r>
      <w:r>
        <w:rPr>
          <w:rFonts w:hint="eastAsia"/>
          <w:lang w:val="en-GB" w:eastAsia="zh-CN"/>
        </w:rPr>
        <w:t xml:space="preserve"> the scopes that need to be considered in the RAN WG WI.</w:t>
      </w:r>
    </w:p>
    <w:p w14:paraId="46282A3D" w14:textId="77777777" w:rsidR="00C30930" w:rsidRDefault="00000000">
      <w:pPr>
        <w:pStyle w:val="Heading1"/>
        <w:numPr>
          <w:ilvl w:val="0"/>
          <w:numId w:val="2"/>
        </w:numPr>
      </w:pPr>
      <w:r>
        <w:t>Discussion</w:t>
      </w:r>
    </w:p>
    <w:p w14:paraId="0DE9312B" w14:textId="77777777" w:rsidR="00C30930" w:rsidRDefault="00000000">
      <w:pPr>
        <w:pStyle w:val="Heading2"/>
        <w:numPr>
          <w:ilvl w:val="1"/>
          <w:numId w:val="2"/>
        </w:numPr>
        <w:rPr>
          <w:lang w:eastAsia="zh-CN"/>
        </w:rPr>
      </w:pPr>
      <w:r>
        <w:rPr>
          <w:rFonts w:hint="eastAsia"/>
          <w:lang w:eastAsia="zh-CN"/>
        </w:rPr>
        <w:t>Overview of Ambient IoT SI progress</w:t>
      </w:r>
    </w:p>
    <w:p w14:paraId="460FEB47" w14:textId="65F59269" w:rsidR="00C30930" w:rsidRDefault="00000000">
      <w:pPr>
        <w:rPr>
          <w:lang w:val="en-GB" w:eastAsia="zh-CN"/>
        </w:rPr>
      </w:pPr>
      <w:r>
        <w:rPr>
          <w:rFonts w:hint="eastAsia"/>
          <w:lang w:val="en-GB" w:eastAsia="zh-CN"/>
        </w:rPr>
        <w:t xml:space="preserve">From RAN perspective, the overall progress of Ambient-IoT is 100%. RAN 1/2/3/4 noticed the following respectively, </w:t>
      </w:r>
    </w:p>
    <w:p w14:paraId="6BC1E685" w14:textId="18FEB9C3" w:rsidR="00C30930" w:rsidRDefault="00000000">
      <w:pPr>
        <w:rPr>
          <w:b/>
          <w:bCs/>
          <w:lang w:val="en-GB" w:eastAsia="zh-CN"/>
        </w:rPr>
      </w:pPr>
      <w:r>
        <w:rPr>
          <w:rFonts w:hint="eastAsia"/>
          <w:b/>
          <w:bCs/>
          <w:lang w:val="en-GB" w:eastAsia="zh-CN"/>
        </w:rPr>
        <w:t xml:space="preserve">RAN 1 </w:t>
      </w:r>
      <w:r>
        <w:rPr>
          <w:b/>
          <w:bCs/>
          <w:lang w:val="en-GB" w:eastAsia="zh-CN"/>
        </w:rPr>
        <w:t>conclusions</w:t>
      </w:r>
    </w:p>
    <w:p w14:paraId="08B57375" w14:textId="77777777" w:rsidR="00C30930" w:rsidRDefault="00000000" w:rsidP="00231F5C">
      <w:pPr>
        <w:spacing w:after="0"/>
        <w:jc w:val="both"/>
      </w:pPr>
      <w:r>
        <w:t>RAN1 recommends that in a normative phase, the design should start from the descriptions in this TR.</w:t>
      </w:r>
    </w:p>
    <w:p w14:paraId="341AFBCA" w14:textId="77777777" w:rsidR="00C30930" w:rsidRDefault="00000000" w:rsidP="00231F5C">
      <w:pPr>
        <w:spacing w:after="0"/>
        <w:ind w:left="799"/>
        <w:jc w:val="both"/>
      </w:pPr>
      <w:r>
        <w:t>(1) The following techniques are recommended</w:t>
      </w:r>
      <w:r>
        <w:rPr>
          <w:kern w:val="2"/>
          <w:lang w:eastAsia="zh-CN"/>
        </w:rPr>
        <w:t xml:space="preserve"> in the first normative phase</w:t>
      </w:r>
      <w:r>
        <w:t>:</w:t>
      </w:r>
    </w:p>
    <w:p w14:paraId="0A3A3546" w14:textId="77777777" w:rsidR="00C30930" w:rsidRDefault="00000000">
      <w:pPr>
        <w:widowControl w:val="0"/>
        <w:numPr>
          <w:ilvl w:val="0"/>
          <w:numId w:val="3"/>
        </w:numPr>
        <w:spacing w:after="0"/>
        <w:ind w:left="1519"/>
        <w:jc w:val="both"/>
        <w:rPr>
          <w:kern w:val="2"/>
          <w:lang w:eastAsia="zh-CN"/>
        </w:rPr>
      </w:pPr>
      <w:r>
        <w:rPr>
          <w:kern w:val="2"/>
          <w:lang w:eastAsia="zh-CN"/>
        </w:rPr>
        <w:t>PRDCH and PDRCH, as respectively the single physical channels for R2D and D2R</w:t>
      </w:r>
    </w:p>
    <w:p w14:paraId="761A7D71" w14:textId="77777777" w:rsidR="00C30930" w:rsidRDefault="00000000">
      <w:pPr>
        <w:widowControl w:val="0"/>
        <w:numPr>
          <w:ilvl w:val="0"/>
          <w:numId w:val="3"/>
        </w:numPr>
        <w:spacing w:after="0"/>
        <w:ind w:left="1519"/>
        <w:jc w:val="both"/>
        <w:rPr>
          <w:kern w:val="2"/>
          <w:lang w:eastAsia="zh-CN"/>
        </w:rPr>
      </w:pPr>
      <w:r>
        <w:rPr>
          <w:kern w:val="2"/>
          <w:lang w:eastAsia="zh-CN"/>
        </w:rPr>
        <w:t>Modulations of OOK-1 and OOK-4 in R2D</w:t>
      </w:r>
    </w:p>
    <w:p w14:paraId="714B4F09" w14:textId="77777777" w:rsidR="00C30930" w:rsidRDefault="00000000">
      <w:pPr>
        <w:widowControl w:val="0"/>
        <w:numPr>
          <w:ilvl w:val="0"/>
          <w:numId w:val="3"/>
        </w:numPr>
        <w:spacing w:after="0"/>
        <w:ind w:left="1519"/>
        <w:jc w:val="both"/>
        <w:rPr>
          <w:kern w:val="2"/>
          <w:lang w:eastAsia="zh-CN"/>
        </w:rPr>
      </w:pPr>
      <w:r>
        <w:rPr>
          <w:kern w:val="2"/>
          <w:lang w:eastAsia="zh-CN"/>
        </w:rPr>
        <w:t>Multiplexing in time domain for R2D</w:t>
      </w:r>
    </w:p>
    <w:p w14:paraId="7123F731" w14:textId="77777777" w:rsidR="00C30930" w:rsidRDefault="00000000">
      <w:pPr>
        <w:widowControl w:val="0"/>
        <w:numPr>
          <w:ilvl w:val="0"/>
          <w:numId w:val="3"/>
        </w:numPr>
        <w:spacing w:after="0"/>
        <w:ind w:left="1519"/>
        <w:jc w:val="both"/>
        <w:rPr>
          <w:kern w:val="2"/>
          <w:lang w:eastAsia="zh-CN"/>
        </w:rPr>
      </w:pPr>
      <w:r>
        <w:rPr>
          <w:kern w:val="2"/>
          <w:lang w:eastAsia="zh-CN"/>
        </w:rPr>
        <w:t>Convolutional FEC in D2R and no FEC in R2D</w:t>
      </w:r>
    </w:p>
    <w:p w14:paraId="0BCEF470" w14:textId="77777777" w:rsidR="00C30930" w:rsidRDefault="00000000">
      <w:pPr>
        <w:widowControl w:val="0"/>
        <w:numPr>
          <w:ilvl w:val="0"/>
          <w:numId w:val="3"/>
        </w:numPr>
        <w:spacing w:after="0"/>
        <w:ind w:left="1519"/>
        <w:jc w:val="both"/>
        <w:rPr>
          <w:kern w:val="2"/>
          <w:lang w:eastAsia="zh-CN"/>
        </w:rPr>
      </w:pPr>
      <w:r>
        <w:rPr>
          <w:kern w:val="2"/>
          <w:lang w:eastAsia="zh-CN"/>
        </w:rPr>
        <w:t>R2D and D2R signal(s)</w:t>
      </w:r>
    </w:p>
    <w:p w14:paraId="1D8413E1" w14:textId="77777777" w:rsidR="00C30930" w:rsidRDefault="00000000" w:rsidP="00231F5C">
      <w:pPr>
        <w:spacing w:after="0"/>
        <w:ind w:left="799"/>
        <w:jc w:val="both"/>
      </w:pPr>
      <w:r>
        <w:t>(2) At least the following aspects may be considered for inclusion or non-inclusion in a given first or subsequent Release:</w:t>
      </w:r>
    </w:p>
    <w:p w14:paraId="6EFB5223" w14:textId="77777777" w:rsidR="00C30930" w:rsidRDefault="00000000">
      <w:pPr>
        <w:widowControl w:val="0"/>
        <w:numPr>
          <w:ilvl w:val="0"/>
          <w:numId w:val="3"/>
        </w:numPr>
        <w:spacing w:after="0"/>
        <w:ind w:left="1519"/>
        <w:jc w:val="both"/>
        <w:rPr>
          <w:kern w:val="2"/>
          <w:lang w:eastAsia="zh-CN"/>
        </w:rPr>
      </w:pPr>
      <w:r>
        <w:rPr>
          <w:kern w:val="2"/>
          <w:lang w:eastAsia="zh-CN"/>
        </w:rPr>
        <w:t>Device 1 and/or Device 2a (with or without large frequency shift) and/or Device 2b (with RF-ED and/or IF-ED and/or ZIF receiver architecture)</w:t>
      </w:r>
    </w:p>
    <w:p w14:paraId="3A8AF9C8" w14:textId="77777777" w:rsidR="00C30930" w:rsidRDefault="00000000">
      <w:pPr>
        <w:widowControl w:val="0"/>
        <w:numPr>
          <w:ilvl w:val="0"/>
          <w:numId w:val="3"/>
        </w:numPr>
        <w:spacing w:after="0"/>
        <w:ind w:left="1519"/>
        <w:jc w:val="both"/>
        <w:rPr>
          <w:kern w:val="2"/>
          <w:lang w:eastAsia="zh-CN"/>
        </w:rPr>
      </w:pPr>
      <w:r>
        <w:rPr>
          <w:kern w:val="2"/>
          <w:lang w:eastAsia="zh-CN"/>
        </w:rPr>
        <w:t>D1T1 and/or D2T2</w:t>
      </w:r>
    </w:p>
    <w:p w14:paraId="009D4B3F" w14:textId="77777777" w:rsidR="00C30930" w:rsidRDefault="00000000">
      <w:pPr>
        <w:widowControl w:val="0"/>
        <w:numPr>
          <w:ilvl w:val="1"/>
          <w:numId w:val="3"/>
        </w:numPr>
        <w:spacing w:after="0"/>
        <w:ind w:left="2682"/>
        <w:jc w:val="both"/>
        <w:rPr>
          <w:kern w:val="2"/>
          <w:lang w:eastAsia="zh-CN"/>
        </w:rPr>
      </w:pPr>
      <w:r>
        <w:rPr>
          <w:kern w:val="2"/>
          <w:lang w:eastAsia="zh-CN"/>
        </w:rPr>
        <w:t>Scenario A1 and/or A2 and/or B and/or C</w:t>
      </w:r>
    </w:p>
    <w:p w14:paraId="2D5C5E58" w14:textId="77777777" w:rsidR="00C30930" w:rsidRDefault="00000000">
      <w:pPr>
        <w:widowControl w:val="0"/>
        <w:numPr>
          <w:ilvl w:val="0"/>
          <w:numId w:val="3"/>
        </w:numPr>
        <w:spacing w:after="0"/>
        <w:ind w:left="1519"/>
        <w:jc w:val="both"/>
        <w:rPr>
          <w:kern w:val="2"/>
          <w:lang w:eastAsia="zh-CN"/>
        </w:rPr>
      </w:pPr>
      <w:r>
        <w:rPr>
          <w:kern w:val="2"/>
          <w:lang w:eastAsia="zh-CN"/>
        </w:rPr>
        <w:t>Line code(s) Manchester/PIE for R2D, and Manchester / Miller / no line code for D2R</w:t>
      </w:r>
    </w:p>
    <w:p w14:paraId="4B9C211F" w14:textId="77777777" w:rsidR="00C30930" w:rsidRDefault="00000000">
      <w:pPr>
        <w:widowControl w:val="0"/>
        <w:numPr>
          <w:ilvl w:val="0"/>
          <w:numId w:val="3"/>
        </w:numPr>
        <w:spacing w:after="0"/>
        <w:ind w:left="1519"/>
        <w:jc w:val="both"/>
        <w:rPr>
          <w:kern w:val="2"/>
          <w:lang w:eastAsia="zh-CN"/>
        </w:rPr>
      </w:pPr>
      <w:r>
        <w:rPr>
          <w:kern w:val="2"/>
          <w:lang w:eastAsia="zh-CN"/>
        </w:rPr>
        <w:t>Multiple access by TDMA and/or FDMA and/or CDMA for D2R; FDMA for device 2b (IF-ED/ZIF receiver) in R2D</w:t>
      </w:r>
    </w:p>
    <w:p w14:paraId="3FAF8EB9" w14:textId="77777777" w:rsidR="00C30930" w:rsidRDefault="00000000">
      <w:pPr>
        <w:widowControl w:val="0"/>
        <w:numPr>
          <w:ilvl w:val="0"/>
          <w:numId w:val="3"/>
        </w:numPr>
        <w:spacing w:after="0"/>
        <w:ind w:left="1519"/>
        <w:jc w:val="both"/>
        <w:rPr>
          <w:kern w:val="2"/>
          <w:lang w:eastAsia="zh-CN"/>
        </w:rPr>
      </w:pPr>
      <w:r>
        <w:rPr>
          <w:kern w:val="2"/>
          <w:lang w:eastAsia="zh-CN"/>
        </w:rPr>
        <w:t>OOK and/or BPSK and/or MSK modulation for D2R</w:t>
      </w:r>
    </w:p>
    <w:p w14:paraId="4D0312F1" w14:textId="77777777" w:rsidR="00C30930" w:rsidRDefault="00000000">
      <w:pPr>
        <w:widowControl w:val="0"/>
        <w:numPr>
          <w:ilvl w:val="0"/>
          <w:numId w:val="3"/>
        </w:numPr>
        <w:spacing w:after="0"/>
        <w:ind w:left="1519"/>
        <w:jc w:val="both"/>
        <w:rPr>
          <w:kern w:val="2"/>
          <w:lang w:eastAsia="zh-CN"/>
        </w:rPr>
      </w:pPr>
      <w:r>
        <w:rPr>
          <w:kern w:val="2"/>
          <w:lang w:eastAsia="zh-CN"/>
        </w:rPr>
        <w:t>Carrier-wave waveform 1 and/or 2, and transmission case(s)</w:t>
      </w:r>
    </w:p>
    <w:p w14:paraId="09FA8930" w14:textId="77777777" w:rsidR="00C30930" w:rsidRDefault="00000000">
      <w:pPr>
        <w:widowControl w:val="0"/>
        <w:numPr>
          <w:ilvl w:val="0"/>
          <w:numId w:val="3"/>
        </w:numPr>
        <w:spacing w:after="0"/>
        <w:ind w:left="1519"/>
        <w:jc w:val="both"/>
        <w:rPr>
          <w:kern w:val="2"/>
          <w:lang w:eastAsia="zh-CN"/>
        </w:rPr>
      </w:pPr>
      <w:r>
        <w:rPr>
          <w:kern w:val="2"/>
          <w:lang w:eastAsia="zh-CN"/>
        </w:rPr>
        <w:t>Device (un)availability direction 1 and/or 2</w:t>
      </w:r>
    </w:p>
    <w:p w14:paraId="6B6D9D8C" w14:textId="77777777" w:rsidR="00C30930" w:rsidRDefault="00000000">
      <w:pPr>
        <w:widowControl w:val="0"/>
        <w:numPr>
          <w:ilvl w:val="0"/>
          <w:numId w:val="3"/>
        </w:numPr>
        <w:spacing w:after="0"/>
        <w:ind w:left="1519"/>
        <w:jc w:val="both"/>
        <w:rPr>
          <w:kern w:val="2"/>
          <w:lang w:eastAsia="zh-CN"/>
        </w:rPr>
      </w:pPr>
      <w:r>
        <w:rPr>
          <w:kern w:val="2"/>
          <w:lang w:eastAsia="zh-CN"/>
        </w:rPr>
        <w:t>Proximity determination solution 1 and/or 2</w:t>
      </w:r>
    </w:p>
    <w:p w14:paraId="6741FD04" w14:textId="77777777" w:rsidR="00C30930" w:rsidRDefault="00000000">
      <w:pPr>
        <w:rPr>
          <w:b/>
          <w:bCs/>
          <w:lang w:val="en-GB" w:eastAsia="zh-CN"/>
        </w:rPr>
      </w:pPr>
      <w:r>
        <w:rPr>
          <w:rFonts w:hint="eastAsia"/>
          <w:b/>
          <w:bCs/>
          <w:lang w:val="en-GB" w:eastAsia="zh-CN"/>
        </w:rPr>
        <w:lastRenderedPageBreak/>
        <w:t>RAN 2 conclusions</w:t>
      </w:r>
    </w:p>
    <w:p w14:paraId="699477B7" w14:textId="697F801E" w:rsidR="00C30930" w:rsidRDefault="00000000">
      <w:pPr>
        <w:rPr>
          <w:sz w:val="18"/>
          <w:szCs w:val="18"/>
          <w:lang w:val="en-GB" w:eastAsia="zh"/>
        </w:rPr>
      </w:pPr>
      <w:r>
        <w:rPr>
          <w:rFonts w:hint="eastAsia"/>
          <w:sz w:val="18"/>
          <w:szCs w:val="18"/>
          <w:lang w:val="en-GB" w:eastAsia="zh"/>
        </w:rPr>
        <w:t>From RAN2 point of view, the SI is considered complete.</w:t>
      </w:r>
    </w:p>
    <w:p w14:paraId="7FC18B95" w14:textId="5B630159" w:rsidR="00C30930" w:rsidRPr="00231F5C" w:rsidRDefault="00000000">
      <w:pPr>
        <w:rPr>
          <w:sz w:val="18"/>
          <w:szCs w:val="18"/>
          <w:lang w:val="en-GB" w:eastAsia="zh"/>
        </w:rPr>
      </w:pPr>
      <w:r w:rsidRPr="00231F5C">
        <w:rPr>
          <w:sz w:val="18"/>
          <w:szCs w:val="18"/>
          <w:lang w:val="en-GB" w:eastAsia="zh"/>
        </w:rPr>
        <w:t>The TR will recommend that RAN2 will have to support paging, RACH, data transmission functionality in MAC.  RAN2 has discussed topology 1 and topology 2 and has concluded it is feasible, from RAN2 perspective.</w:t>
      </w:r>
      <w:r>
        <w:rPr>
          <w:rFonts w:hint="eastAsia"/>
          <w:sz w:val="18"/>
          <w:szCs w:val="18"/>
          <w:lang w:val="en-GB" w:eastAsia="zh-CN"/>
        </w:rPr>
        <w:t xml:space="preserve"> </w:t>
      </w:r>
      <w:r w:rsidRPr="00231F5C">
        <w:rPr>
          <w:sz w:val="18"/>
          <w:szCs w:val="18"/>
          <w:lang w:val="en-GB" w:eastAsia="zh"/>
        </w:rPr>
        <w:t xml:space="preserve">RAN2 will discuss in WI phase any additional impacts from other WGs.   </w:t>
      </w:r>
    </w:p>
    <w:p w14:paraId="346C9DDA" w14:textId="77777777" w:rsidR="00C30930" w:rsidRDefault="00000000">
      <w:pPr>
        <w:rPr>
          <w:b/>
          <w:bCs/>
          <w:lang w:val="en-GB" w:eastAsia="zh-CN"/>
        </w:rPr>
      </w:pPr>
      <w:r>
        <w:rPr>
          <w:rFonts w:hint="eastAsia"/>
          <w:b/>
          <w:bCs/>
          <w:lang w:val="en-GB" w:eastAsia="zh-CN"/>
        </w:rPr>
        <w:t>RAN 3 conclusions</w:t>
      </w:r>
    </w:p>
    <w:p w14:paraId="383B044E" w14:textId="77777777" w:rsidR="00C30930" w:rsidRDefault="00000000">
      <w:pPr>
        <w:spacing w:after="0"/>
        <w:jc w:val="both"/>
      </w:pPr>
      <w:r>
        <w:rPr>
          <w:lang w:eastAsia="zh-CN" w:bidi="ar"/>
        </w:rPr>
        <w:t>Logical system architectures have been studied.</w:t>
      </w:r>
    </w:p>
    <w:p w14:paraId="4B20F5C8" w14:textId="77777777" w:rsidR="00C30930" w:rsidRDefault="00000000">
      <w:pPr>
        <w:spacing w:after="0"/>
        <w:jc w:val="both"/>
      </w:pPr>
      <w:r>
        <w:rPr>
          <w:lang w:eastAsia="zh-CN" w:bidi="ar"/>
        </w:rPr>
        <w:t>Impacts on CN-RAN interface, signaling and procedures have been studied to support A-IoT Inventory operation and Command operation for topology 1 and topology 2 respectively</w:t>
      </w:r>
      <w:r>
        <w:rPr>
          <w:rFonts w:hint="eastAsia"/>
          <w:lang w:eastAsia="zh" w:bidi="ar"/>
        </w:rPr>
        <w:t xml:space="preserve"> are studied</w:t>
      </w:r>
      <w:r>
        <w:rPr>
          <w:lang w:eastAsia="zh-CN" w:bidi="ar"/>
        </w:rPr>
        <w:t>.</w:t>
      </w:r>
    </w:p>
    <w:p w14:paraId="4A81E481" w14:textId="77777777" w:rsidR="00C30930" w:rsidRDefault="00000000">
      <w:pPr>
        <w:spacing w:after="0"/>
        <w:jc w:val="both"/>
      </w:pPr>
      <w:r>
        <w:rPr>
          <w:lang w:eastAsia="zh-CN" w:bidi="ar"/>
        </w:rPr>
        <w:t>Solutions for locating an Ambient IoT device with minimal specification impact are identified.</w:t>
      </w:r>
    </w:p>
    <w:p w14:paraId="74280373" w14:textId="77777777" w:rsidR="00C30930" w:rsidRDefault="00000000">
      <w:pPr>
        <w:jc w:val="both"/>
      </w:pPr>
      <w:r>
        <w:rPr>
          <w:lang w:eastAsia="zh-CN" w:bidi="ar"/>
        </w:rPr>
        <w:t>No evaluation and down selection for T2 solutions have been performed which requires coordination among WGs.</w:t>
      </w:r>
    </w:p>
    <w:p w14:paraId="6A49B31B" w14:textId="77777777" w:rsidR="00C30930" w:rsidRDefault="00000000">
      <w:pPr>
        <w:rPr>
          <w:b/>
          <w:bCs/>
          <w:lang w:val="en-GB" w:eastAsia="zh-CN"/>
        </w:rPr>
      </w:pPr>
      <w:r>
        <w:rPr>
          <w:rFonts w:hint="eastAsia"/>
          <w:b/>
          <w:bCs/>
          <w:lang w:val="en-GB" w:eastAsia="zh-CN"/>
        </w:rPr>
        <w:t>RAN 4 conclusions</w:t>
      </w:r>
    </w:p>
    <w:p w14:paraId="28690B25" w14:textId="77777777" w:rsidR="00C30930" w:rsidRPr="00231F5C" w:rsidRDefault="00000000" w:rsidP="00231F5C">
      <w:pPr>
        <w:spacing w:after="0"/>
        <w:jc w:val="both"/>
        <w:rPr>
          <w:lang w:eastAsia="zh-CN" w:bidi="ar"/>
        </w:rPr>
      </w:pPr>
      <w:r w:rsidRPr="00231F5C">
        <w:rPr>
          <w:lang w:eastAsia="zh-CN" w:bidi="ar"/>
        </w:rPr>
        <w:t>RAN4 has performed adjacent channel co-existence studies between ambient IOT and NR for the scenario that NR macro BS outdoor and ambient IOT system indoor. RAN4 evaluated a total of 9 deployment scenarios as described in Table 6.6.2-1. For each deployment scenario, a total of 4 cases were performed as described in Table 6.6.2-1. The co-existence cases are described in Table 6.6.2-2. The performance metrics for NR system impacted by ambient IOT are throughput loss at the cell edge and cell average. The performance metric for ambient IOT system impacted by NR system is SINR degradation for inter-system interference impact analysis. Meanwhile, in addition to SINR degradation, ambient IOT intra-system performance evaluated by link level simulation is also one of the key aspects affecting ambient IOT system performance, which can be further analyzed in WI phase. The conclusion of co-existence evaluation can be found in section 6.6.5.</w:t>
      </w:r>
    </w:p>
    <w:p w14:paraId="60DD5957" w14:textId="77777777" w:rsidR="00C30930" w:rsidRPr="00231F5C" w:rsidRDefault="00000000" w:rsidP="00231F5C">
      <w:pPr>
        <w:spacing w:after="0"/>
        <w:jc w:val="both"/>
        <w:rPr>
          <w:lang w:eastAsia="zh-CN" w:bidi="ar"/>
        </w:rPr>
      </w:pPr>
      <w:r w:rsidRPr="00231F5C">
        <w:rPr>
          <w:lang w:eastAsia="zh-CN" w:bidi="ar"/>
        </w:rPr>
        <w:t>RAN4 has studied the RF requirements impact for ambient IOT, including system parameters, ambient IoT BS, intermediate UE, devices (device 1, 2a and 2b) and CW node, which can be found in section 6.7.1, 6.7.2, 6.7.3 and 6.7.4.</w:t>
      </w:r>
    </w:p>
    <w:p w14:paraId="26B942B6" w14:textId="77777777" w:rsidR="00C30930" w:rsidRPr="00231F5C" w:rsidRDefault="00000000" w:rsidP="00231F5C">
      <w:pPr>
        <w:spacing w:after="0"/>
        <w:jc w:val="both"/>
        <w:rPr>
          <w:lang w:eastAsia="zh-CN" w:bidi="ar"/>
        </w:rPr>
      </w:pPr>
      <w:r w:rsidRPr="00231F5C">
        <w:rPr>
          <w:lang w:eastAsia="zh-CN" w:bidi="ar"/>
        </w:rPr>
        <w:t>RAN4 has also studied the feasibility of CW interference cancellation for both ambient IoT BS and intermediate UE, and the feasible interference cancellation values can be found in section 6.7.5.</w:t>
      </w:r>
    </w:p>
    <w:p w14:paraId="2C410D5F" w14:textId="77777777" w:rsidR="00C30930" w:rsidRPr="00231F5C" w:rsidRDefault="00000000" w:rsidP="00231F5C">
      <w:pPr>
        <w:spacing w:after="0"/>
        <w:jc w:val="both"/>
        <w:rPr>
          <w:lang w:eastAsia="zh-CN" w:bidi="ar"/>
        </w:rPr>
      </w:pPr>
      <w:r w:rsidRPr="00231F5C">
        <w:rPr>
          <w:lang w:eastAsia="zh-CN" w:bidi="ar"/>
        </w:rPr>
        <w:t xml:space="preserve">Moreover, RAN4 also studied the testability issue for ambient IOT devices, which can be found in section 6.7.4.4. </w:t>
      </w:r>
    </w:p>
    <w:p w14:paraId="56AAB367" w14:textId="77777777" w:rsidR="00C30930" w:rsidRDefault="00C30930">
      <w:pPr>
        <w:rPr>
          <w:b/>
          <w:bCs/>
          <w:lang w:eastAsia="zh-CN"/>
        </w:rPr>
        <w:sectPr w:rsidR="00C30930">
          <w:footnotePr>
            <w:numRestart w:val="eachSect"/>
          </w:footnotePr>
          <w:pgSz w:w="11907" w:h="16840"/>
          <w:pgMar w:top="1416" w:right="1133" w:bottom="1133" w:left="1133" w:header="850" w:footer="340" w:gutter="0"/>
          <w:cols w:space="720"/>
          <w:formProt w:val="0"/>
          <w:docGrid w:type="lines" w:linePitch="312"/>
        </w:sectPr>
      </w:pPr>
    </w:p>
    <w:p w14:paraId="6DB1519A" w14:textId="77777777" w:rsidR="00C30930" w:rsidRPr="00231F5C" w:rsidRDefault="00C30930">
      <w:pPr>
        <w:rPr>
          <w:b/>
          <w:bCs/>
          <w:lang w:eastAsia="zh-CN"/>
        </w:rPr>
      </w:pPr>
    </w:p>
    <w:p w14:paraId="46948352" w14:textId="77777777" w:rsidR="00C30930" w:rsidRDefault="00000000">
      <w:pPr>
        <w:pStyle w:val="Heading2"/>
        <w:numPr>
          <w:ilvl w:val="1"/>
          <w:numId w:val="2"/>
        </w:numPr>
        <w:rPr>
          <w:lang w:eastAsia="zh-CN"/>
        </w:rPr>
      </w:pPr>
      <w:r>
        <w:rPr>
          <w:rFonts w:hint="eastAsia"/>
          <w:lang w:eastAsia="zh-CN"/>
        </w:rPr>
        <w:t>Overview of Ambient IoT WI scopes</w:t>
      </w:r>
    </w:p>
    <w:tbl>
      <w:tblPr>
        <w:tblStyle w:val="TableGrid"/>
        <w:tblW w:w="5000" w:type="pct"/>
        <w:tblLook w:val="04A0" w:firstRow="1" w:lastRow="0" w:firstColumn="1" w:lastColumn="0" w:noHBand="0" w:noVBand="1"/>
      </w:tblPr>
      <w:tblGrid>
        <w:gridCol w:w="2509"/>
        <w:gridCol w:w="4427"/>
        <w:gridCol w:w="2833"/>
        <w:gridCol w:w="2573"/>
        <w:gridCol w:w="1939"/>
      </w:tblGrid>
      <w:tr w:rsidR="00C30930" w14:paraId="651BE157" w14:textId="77777777" w:rsidTr="00231F5C">
        <w:tc>
          <w:tcPr>
            <w:tcW w:w="878" w:type="pct"/>
            <w:vMerge w:val="restart"/>
          </w:tcPr>
          <w:p w14:paraId="4A7EBCBA" w14:textId="77777777" w:rsidR="00C30930" w:rsidRDefault="00000000" w:rsidP="00231F5C">
            <w:pPr>
              <w:spacing w:after="0"/>
              <w:rPr>
                <w:b/>
                <w:bCs/>
                <w:lang w:val="en-GB" w:eastAsia="zh-CN"/>
              </w:rPr>
            </w:pPr>
            <w:r>
              <w:rPr>
                <w:rFonts w:hint="eastAsia"/>
                <w:b/>
                <w:bCs/>
                <w:lang w:val="en-GB" w:eastAsia="zh-CN"/>
              </w:rPr>
              <w:t>Features</w:t>
            </w:r>
          </w:p>
        </w:tc>
        <w:tc>
          <w:tcPr>
            <w:tcW w:w="1550" w:type="pct"/>
            <w:vMerge w:val="restart"/>
          </w:tcPr>
          <w:p w14:paraId="7B1B0089" w14:textId="77777777" w:rsidR="00C30930" w:rsidRDefault="00000000" w:rsidP="00231F5C">
            <w:pPr>
              <w:spacing w:after="0"/>
              <w:jc w:val="center"/>
              <w:rPr>
                <w:b/>
                <w:bCs/>
                <w:lang w:val="en-GB" w:eastAsia="zh-CN"/>
              </w:rPr>
            </w:pPr>
            <w:r>
              <w:rPr>
                <w:b/>
                <w:bCs/>
                <w:lang w:val="en-GB" w:eastAsia="zh-CN"/>
              </w:rPr>
              <w:t>Status</w:t>
            </w:r>
          </w:p>
        </w:tc>
        <w:tc>
          <w:tcPr>
            <w:tcW w:w="1893" w:type="pct"/>
            <w:gridSpan w:val="2"/>
          </w:tcPr>
          <w:p w14:paraId="55F08739" w14:textId="77777777" w:rsidR="00C30930" w:rsidRDefault="00000000" w:rsidP="00231F5C">
            <w:pPr>
              <w:spacing w:after="0"/>
              <w:jc w:val="center"/>
              <w:rPr>
                <w:b/>
                <w:bCs/>
                <w:lang w:val="en-GB" w:eastAsia="zh-CN"/>
              </w:rPr>
            </w:pPr>
            <w:r>
              <w:rPr>
                <w:rFonts w:hint="eastAsia"/>
                <w:b/>
                <w:bCs/>
                <w:lang w:val="en-GB" w:eastAsia="zh-CN"/>
              </w:rPr>
              <w:t>Normative phase</w:t>
            </w:r>
          </w:p>
        </w:tc>
        <w:tc>
          <w:tcPr>
            <w:tcW w:w="676" w:type="pct"/>
            <w:vMerge w:val="restart"/>
          </w:tcPr>
          <w:p w14:paraId="07806E80" w14:textId="53C7ED31" w:rsidR="00C30930" w:rsidRDefault="00000000" w:rsidP="00231F5C">
            <w:pPr>
              <w:spacing w:after="0"/>
              <w:jc w:val="center"/>
              <w:rPr>
                <w:b/>
                <w:bCs/>
                <w:lang w:val="en-GB" w:eastAsia="zh"/>
              </w:rPr>
            </w:pPr>
            <w:r>
              <w:rPr>
                <w:rFonts w:hint="eastAsia"/>
                <w:b/>
                <w:bCs/>
                <w:lang w:val="en-GB" w:eastAsia="zh"/>
              </w:rPr>
              <w:t>Justification (refer to s</w:t>
            </w:r>
            <w:r>
              <w:rPr>
                <w:rFonts w:hint="eastAsia"/>
                <w:b/>
                <w:bCs/>
                <w:lang w:val="en-GB" w:eastAsia="zh-CN"/>
              </w:rPr>
              <w:t>ection</w:t>
            </w:r>
            <w:r>
              <w:rPr>
                <w:rFonts w:hint="eastAsia"/>
                <w:b/>
                <w:bCs/>
                <w:lang w:val="en-GB" w:eastAsia="zh"/>
              </w:rPr>
              <w:t xml:space="preserve"> xx)</w:t>
            </w:r>
          </w:p>
        </w:tc>
      </w:tr>
      <w:tr w:rsidR="00C30930" w14:paraId="37A2B360" w14:textId="77777777" w:rsidTr="00231F5C">
        <w:tc>
          <w:tcPr>
            <w:tcW w:w="878" w:type="pct"/>
            <w:vMerge/>
          </w:tcPr>
          <w:p w14:paraId="79A0B353" w14:textId="77777777" w:rsidR="00C30930" w:rsidRDefault="00C30930" w:rsidP="00231F5C">
            <w:pPr>
              <w:spacing w:after="0"/>
              <w:rPr>
                <w:lang w:val="en-GB" w:eastAsia="zh-CN"/>
              </w:rPr>
            </w:pPr>
          </w:p>
        </w:tc>
        <w:tc>
          <w:tcPr>
            <w:tcW w:w="1550" w:type="pct"/>
            <w:vMerge/>
          </w:tcPr>
          <w:p w14:paraId="250C667F" w14:textId="77777777" w:rsidR="00C30930" w:rsidRDefault="00C30930" w:rsidP="00231F5C">
            <w:pPr>
              <w:spacing w:after="0"/>
              <w:jc w:val="center"/>
              <w:rPr>
                <w:lang w:val="en-GB" w:eastAsia="zh-CN"/>
              </w:rPr>
            </w:pPr>
          </w:p>
        </w:tc>
        <w:tc>
          <w:tcPr>
            <w:tcW w:w="992" w:type="pct"/>
          </w:tcPr>
          <w:p w14:paraId="67C4ECFA" w14:textId="77777777" w:rsidR="00C30930" w:rsidRDefault="00000000" w:rsidP="00231F5C">
            <w:pPr>
              <w:spacing w:after="0"/>
              <w:jc w:val="center"/>
              <w:rPr>
                <w:lang w:val="en-GB" w:eastAsia="zh-CN"/>
              </w:rPr>
            </w:pPr>
            <w:r>
              <w:rPr>
                <w:lang w:val="en-GB" w:eastAsia="zh-CN"/>
              </w:rPr>
              <w:t>F</w:t>
            </w:r>
            <w:r>
              <w:rPr>
                <w:rFonts w:hint="eastAsia"/>
                <w:lang w:val="en-GB" w:eastAsia="zh-CN"/>
              </w:rPr>
              <w:t>irst release (R19)</w:t>
            </w:r>
          </w:p>
        </w:tc>
        <w:tc>
          <w:tcPr>
            <w:tcW w:w="900" w:type="pct"/>
          </w:tcPr>
          <w:p w14:paraId="08C420AB" w14:textId="77777777" w:rsidR="00C30930" w:rsidRDefault="00000000" w:rsidP="00231F5C">
            <w:pPr>
              <w:spacing w:after="0"/>
              <w:jc w:val="center"/>
              <w:rPr>
                <w:lang w:val="en-GB" w:eastAsia="zh-CN"/>
              </w:rPr>
            </w:pPr>
            <w:r>
              <w:rPr>
                <w:rFonts w:hint="eastAsia"/>
                <w:lang w:val="en-GB" w:eastAsia="zh-CN"/>
              </w:rPr>
              <w:t>Second release (R20)</w:t>
            </w:r>
          </w:p>
        </w:tc>
        <w:tc>
          <w:tcPr>
            <w:tcW w:w="676" w:type="pct"/>
            <w:vMerge/>
          </w:tcPr>
          <w:p w14:paraId="6725FE89" w14:textId="77777777" w:rsidR="00C30930" w:rsidRDefault="00C30930" w:rsidP="00231F5C">
            <w:pPr>
              <w:spacing w:after="0"/>
              <w:jc w:val="center"/>
              <w:rPr>
                <w:lang w:val="en-GB" w:eastAsia="zh-CN"/>
              </w:rPr>
            </w:pPr>
          </w:p>
        </w:tc>
      </w:tr>
      <w:tr w:rsidR="00C30930" w14:paraId="54DB4331" w14:textId="77777777">
        <w:tc>
          <w:tcPr>
            <w:tcW w:w="5000" w:type="pct"/>
            <w:gridSpan w:val="5"/>
          </w:tcPr>
          <w:p w14:paraId="77C82909" w14:textId="77777777" w:rsidR="00C30930" w:rsidRDefault="00000000" w:rsidP="00231F5C">
            <w:pPr>
              <w:spacing w:after="0"/>
              <w:jc w:val="center"/>
              <w:rPr>
                <w:b/>
                <w:bCs/>
                <w:lang w:val="en-GB" w:eastAsia="zh-CN"/>
              </w:rPr>
            </w:pPr>
            <w:r>
              <w:rPr>
                <w:rFonts w:hint="eastAsia"/>
                <w:b/>
                <w:bCs/>
                <w:lang w:val="en-GB" w:eastAsia="zh-CN"/>
              </w:rPr>
              <w:t>General aspects</w:t>
            </w:r>
          </w:p>
        </w:tc>
      </w:tr>
      <w:tr w:rsidR="00C30930" w14:paraId="541D6AD0" w14:textId="77777777" w:rsidTr="00231F5C">
        <w:tc>
          <w:tcPr>
            <w:tcW w:w="878" w:type="pct"/>
          </w:tcPr>
          <w:p w14:paraId="7AAD91A1" w14:textId="2728F670" w:rsidR="00C30930" w:rsidRDefault="00000000" w:rsidP="00231F5C">
            <w:pPr>
              <w:spacing w:after="0"/>
              <w:rPr>
                <w:lang w:val="en-GB" w:eastAsia="zh"/>
              </w:rPr>
            </w:pPr>
            <w:r>
              <w:rPr>
                <w:rFonts w:hint="eastAsia"/>
                <w:lang w:val="en-GB" w:eastAsia="zh-CN"/>
              </w:rPr>
              <w:t>Deployment scenarios and topology, DxTx-A1/A2/B</w:t>
            </w:r>
            <w:r>
              <w:rPr>
                <w:rFonts w:hint="eastAsia"/>
                <w:lang w:val="en-GB" w:eastAsia="zh"/>
              </w:rPr>
              <w:t>/C</w:t>
            </w:r>
          </w:p>
        </w:tc>
        <w:tc>
          <w:tcPr>
            <w:tcW w:w="1550" w:type="pct"/>
          </w:tcPr>
          <w:p w14:paraId="6FB8BDBA" w14:textId="32ADD24B" w:rsidR="00C30930" w:rsidRDefault="00000000" w:rsidP="00231F5C">
            <w:pPr>
              <w:spacing w:after="0"/>
              <w:rPr>
                <w:lang w:val="en-GB" w:eastAsia="zh-CN"/>
              </w:rPr>
            </w:pPr>
            <w:r>
              <w:rPr>
                <w:rFonts w:hint="eastAsia"/>
                <w:lang w:val="en-GB" w:eastAsia="zh"/>
              </w:rPr>
              <w:t xml:space="preserve">RAN1/2/3/4 has finished studies for </w:t>
            </w:r>
            <w:r>
              <w:rPr>
                <w:rFonts w:hint="eastAsia"/>
                <w:lang w:eastAsia="zh-CN"/>
              </w:rPr>
              <w:t>both D1T1 and D2T2</w:t>
            </w:r>
            <w:r>
              <w:rPr>
                <w:rFonts w:hint="eastAsia"/>
                <w:lang w:val="en-GB" w:eastAsia="zh"/>
              </w:rPr>
              <w:t>.</w:t>
            </w:r>
            <w:r>
              <w:rPr>
                <w:rFonts w:hint="eastAsia"/>
                <w:lang w:eastAsia="zh-CN"/>
              </w:rPr>
              <w:t xml:space="preserve"> RAN WG identifies A1/A2/B/C scenarios</w:t>
            </w:r>
          </w:p>
        </w:tc>
        <w:tc>
          <w:tcPr>
            <w:tcW w:w="992" w:type="pct"/>
          </w:tcPr>
          <w:p w14:paraId="1D538CAC" w14:textId="77777777" w:rsidR="00C30930" w:rsidRDefault="00000000" w:rsidP="00231F5C">
            <w:pPr>
              <w:spacing w:after="0"/>
              <w:rPr>
                <w:lang w:eastAsia="zh-CN"/>
              </w:rPr>
            </w:pPr>
            <w:r>
              <w:rPr>
                <w:rFonts w:hint="eastAsia"/>
                <w:lang w:val="en-GB" w:eastAsia="zh-CN"/>
              </w:rPr>
              <w:t>D1T1-B and D2T2-B</w:t>
            </w:r>
            <w:r>
              <w:rPr>
                <w:rFonts w:hint="eastAsia"/>
                <w:lang w:eastAsia="zh-CN"/>
              </w:rPr>
              <w:t>, i.e., indoor scenarios</w:t>
            </w:r>
          </w:p>
          <w:p w14:paraId="29485EF4" w14:textId="77777777" w:rsidR="00C30930" w:rsidRDefault="00C30930" w:rsidP="00231F5C">
            <w:pPr>
              <w:spacing w:after="0"/>
              <w:rPr>
                <w:lang w:val="en-GB" w:eastAsia="zh-CN"/>
              </w:rPr>
            </w:pPr>
          </w:p>
        </w:tc>
        <w:tc>
          <w:tcPr>
            <w:tcW w:w="900" w:type="pct"/>
          </w:tcPr>
          <w:p w14:paraId="586F8085" w14:textId="516954F2" w:rsidR="00C30930" w:rsidRDefault="00000000" w:rsidP="00231F5C">
            <w:pPr>
              <w:spacing w:after="0"/>
              <w:rPr>
                <w:lang w:eastAsia="zh-CN"/>
              </w:rPr>
            </w:pPr>
            <w:r>
              <w:rPr>
                <w:rFonts w:hint="eastAsia"/>
                <w:lang w:val="en-GB" w:eastAsia="zh"/>
              </w:rPr>
              <w:t>D4T1, D4T2</w:t>
            </w:r>
            <w:r>
              <w:rPr>
                <w:rFonts w:hint="eastAsia"/>
                <w:lang w:eastAsia="zh-CN"/>
              </w:rPr>
              <w:t>, i.e., outdoor scenarios</w:t>
            </w:r>
          </w:p>
        </w:tc>
        <w:tc>
          <w:tcPr>
            <w:tcW w:w="676" w:type="pct"/>
          </w:tcPr>
          <w:p w14:paraId="25776578" w14:textId="50ECAF9D" w:rsidR="00DA0648" w:rsidRDefault="00000000">
            <w:pPr>
              <w:spacing w:after="0"/>
              <w:rPr>
                <w:color w:val="0000FF"/>
                <w:u w:val="single"/>
                <w:lang w:val="en-GB" w:eastAsia="zh-CN"/>
              </w:rPr>
            </w:pPr>
            <w:r>
              <w:rPr>
                <w:color w:val="0000FF"/>
                <w:u w:val="single"/>
                <w:lang w:val="en-GB" w:eastAsia="zh-CN"/>
              </w:rPr>
              <w:fldChar w:fldCharType="begin"/>
            </w:r>
            <w:r>
              <w:rPr>
                <w:color w:val="0000FF"/>
                <w:u w:val="single"/>
                <w:lang w:val="en-GB" w:eastAsia="zh-CN"/>
              </w:rPr>
              <w:instrText xml:space="preserve"> REF _Ref183425765 \r \h  \* MERGEFORMAT </w:instrText>
            </w:r>
            <w:r>
              <w:rPr>
                <w:color w:val="0000FF"/>
                <w:u w:val="single"/>
                <w:lang w:val="en-GB" w:eastAsia="zh-CN"/>
              </w:rPr>
            </w:r>
            <w:r>
              <w:rPr>
                <w:color w:val="0000FF"/>
                <w:u w:val="single"/>
                <w:lang w:val="en-GB" w:eastAsia="zh-CN"/>
              </w:rPr>
              <w:fldChar w:fldCharType="separate"/>
            </w:r>
            <w:r>
              <w:rPr>
                <w:color w:val="0000FF"/>
                <w:u w:val="single"/>
                <w:lang w:val="en-GB" w:eastAsia="zh-CN"/>
              </w:rPr>
              <w:t>2.3.1</w:t>
            </w:r>
            <w:r>
              <w:rPr>
                <w:color w:val="0000FF"/>
                <w:u w:val="single"/>
                <w:lang w:val="en-GB" w:eastAsia="zh-CN"/>
              </w:rPr>
              <w:fldChar w:fldCharType="end"/>
            </w:r>
          </w:p>
          <w:p w14:paraId="1546B1BD" w14:textId="231A02DD" w:rsidR="00C30930" w:rsidRDefault="00DA0648" w:rsidP="00231F5C">
            <w:pPr>
              <w:spacing w:after="0"/>
              <w:rPr>
                <w:color w:val="0000FF"/>
                <w:u w:val="single"/>
                <w:lang w:val="en-GB" w:eastAsia="zh-CN"/>
              </w:rPr>
            </w:pPr>
            <w:r>
              <w:rPr>
                <w:color w:val="0000FF"/>
                <w:u w:val="single"/>
                <w:lang w:val="en-GB" w:eastAsia="zh-CN"/>
              </w:rPr>
              <w:fldChar w:fldCharType="begin"/>
            </w:r>
            <w:r>
              <w:rPr>
                <w:color w:val="0000FF"/>
                <w:u w:val="single"/>
                <w:lang w:val="en-GB" w:eastAsia="zh-CN"/>
              </w:rPr>
              <w:instrText xml:space="preserve"> </w:instrText>
            </w:r>
            <w:r>
              <w:rPr>
                <w:rFonts w:hint="eastAsia"/>
                <w:color w:val="0000FF"/>
                <w:u w:val="single"/>
                <w:lang w:val="en-GB" w:eastAsia="zh-CN"/>
              </w:rPr>
              <w:instrText>REF _Ref184149021 \r \h</w:instrText>
            </w:r>
            <w:r>
              <w:rPr>
                <w:color w:val="0000FF"/>
                <w:u w:val="single"/>
                <w:lang w:val="en-GB" w:eastAsia="zh-CN"/>
              </w:rPr>
              <w:instrText xml:space="preserve"> </w:instrText>
            </w:r>
            <w:r>
              <w:rPr>
                <w:color w:val="0000FF"/>
                <w:u w:val="single"/>
                <w:lang w:val="en-GB" w:eastAsia="zh-CN"/>
              </w:rPr>
            </w:r>
            <w:r>
              <w:rPr>
                <w:color w:val="0000FF"/>
                <w:u w:val="single"/>
                <w:lang w:val="en-GB" w:eastAsia="zh-CN"/>
              </w:rPr>
              <w:fldChar w:fldCharType="separate"/>
            </w:r>
            <w:r>
              <w:rPr>
                <w:color w:val="0000FF"/>
                <w:u w:val="single"/>
                <w:lang w:val="en-GB" w:eastAsia="zh-CN"/>
              </w:rPr>
              <w:t>2.3.2</w:t>
            </w:r>
            <w:r>
              <w:rPr>
                <w:color w:val="0000FF"/>
                <w:u w:val="single"/>
                <w:lang w:val="en-GB" w:eastAsia="zh-CN"/>
              </w:rPr>
              <w:fldChar w:fldCharType="end"/>
            </w:r>
          </w:p>
        </w:tc>
      </w:tr>
      <w:tr w:rsidR="00C30930" w14:paraId="20D93FFB" w14:textId="77777777" w:rsidTr="00231F5C">
        <w:tc>
          <w:tcPr>
            <w:tcW w:w="878" w:type="pct"/>
          </w:tcPr>
          <w:p w14:paraId="07978E86" w14:textId="77777777" w:rsidR="00C30930" w:rsidRDefault="00000000" w:rsidP="00231F5C">
            <w:pPr>
              <w:spacing w:after="0"/>
              <w:rPr>
                <w:lang w:val="en-GB" w:eastAsia="zh-CN"/>
              </w:rPr>
            </w:pPr>
            <w:r>
              <w:rPr>
                <w:lang w:val="en-GB" w:eastAsia="zh-CN"/>
              </w:rPr>
              <w:t>D</w:t>
            </w:r>
            <w:r>
              <w:rPr>
                <w:rFonts w:hint="eastAsia"/>
                <w:lang w:val="en-GB" w:eastAsia="zh-CN"/>
              </w:rPr>
              <w:t>evice 1/2a/2b</w:t>
            </w:r>
          </w:p>
        </w:tc>
        <w:tc>
          <w:tcPr>
            <w:tcW w:w="1550" w:type="pct"/>
          </w:tcPr>
          <w:p w14:paraId="5C435FCD" w14:textId="77777777" w:rsidR="00C30930" w:rsidRDefault="00000000" w:rsidP="00231F5C">
            <w:pPr>
              <w:spacing w:after="0"/>
              <w:rPr>
                <w:lang w:val="en-GB" w:eastAsia="zh"/>
              </w:rPr>
            </w:pPr>
            <w:r>
              <w:rPr>
                <w:rFonts w:hint="eastAsia"/>
                <w:lang w:val="en-GB" w:eastAsia="zh-CN"/>
              </w:rPr>
              <w:t xml:space="preserve">All devices are studied. </w:t>
            </w:r>
          </w:p>
        </w:tc>
        <w:tc>
          <w:tcPr>
            <w:tcW w:w="992" w:type="pct"/>
          </w:tcPr>
          <w:p w14:paraId="1FBF335C" w14:textId="37EC902F" w:rsidR="00C30930" w:rsidRDefault="00000000" w:rsidP="00231F5C">
            <w:pPr>
              <w:spacing w:after="0"/>
              <w:rPr>
                <w:lang w:val="en-GB" w:eastAsia="zh-CN"/>
              </w:rPr>
            </w:pPr>
            <w:r>
              <w:rPr>
                <w:rFonts w:hint="eastAsia"/>
                <w:lang w:val="en-GB" w:eastAsia="zh-CN"/>
              </w:rPr>
              <w:t>Device 1/2a with RF-ED</w:t>
            </w:r>
          </w:p>
          <w:p w14:paraId="05221BE1" w14:textId="77777777" w:rsidR="00C30930" w:rsidRDefault="00000000" w:rsidP="00231F5C">
            <w:pPr>
              <w:spacing w:after="0"/>
              <w:rPr>
                <w:lang w:val="en-GB" w:eastAsia="zh"/>
              </w:rPr>
            </w:pPr>
            <w:r>
              <w:rPr>
                <w:rFonts w:hint="eastAsia"/>
                <w:lang w:val="en-GB" w:eastAsia="zh"/>
              </w:rPr>
              <w:t>[Device 2b Rf-ED]</w:t>
            </w:r>
          </w:p>
        </w:tc>
        <w:tc>
          <w:tcPr>
            <w:tcW w:w="900" w:type="pct"/>
          </w:tcPr>
          <w:p w14:paraId="089436D9" w14:textId="77777777" w:rsidR="00C30930" w:rsidRDefault="00000000" w:rsidP="00231F5C">
            <w:pPr>
              <w:spacing w:after="0"/>
              <w:rPr>
                <w:lang w:val="en-GB" w:eastAsia="zh-CN"/>
              </w:rPr>
            </w:pPr>
            <w:r>
              <w:rPr>
                <w:rFonts w:hint="eastAsia"/>
                <w:lang w:val="en-GB" w:eastAsia="zh-CN"/>
              </w:rPr>
              <w:t>Device 2b or device C with IF/ZIF</w:t>
            </w:r>
          </w:p>
        </w:tc>
        <w:tc>
          <w:tcPr>
            <w:tcW w:w="676" w:type="pct"/>
          </w:tcPr>
          <w:p w14:paraId="3908C779" w14:textId="096421E3" w:rsidR="00C30930" w:rsidRPr="00231F5C" w:rsidRDefault="00DA0648" w:rsidP="00231F5C">
            <w:pPr>
              <w:spacing w:after="0"/>
              <w:rPr>
                <w:color w:val="0000FF"/>
                <w:u w:val="single"/>
                <w:lang w:val="en-GB" w:eastAsia="zh-CN"/>
              </w:rPr>
            </w:pPr>
            <w:r w:rsidRPr="00231F5C">
              <w:rPr>
                <w:color w:val="0000FF"/>
                <w:u w:val="single"/>
                <w:lang w:val="en-GB" w:eastAsia="zh-CN"/>
              </w:rPr>
              <w:fldChar w:fldCharType="begin"/>
            </w:r>
            <w:r w:rsidRPr="00231F5C">
              <w:rPr>
                <w:color w:val="0000FF"/>
                <w:u w:val="single"/>
                <w:lang w:val="en-GB" w:eastAsia="zh-CN"/>
              </w:rPr>
              <w:instrText xml:space="preserve"> REF _Ref183770683 \r \h </w:instrText>
            </w:r>
            <w:r>
              <w:rPr>
                <w:color w:val="0000FF"/>
                <w:u w:val="single"/>
                <w:lang w:val="en-GB" w:eastAsia="zh-CN"/>
              </w:rPr>
              <w:instrText xml:space="preserve"> \* MERGEFORMAT </w:instrText>
            </w:r>
            <w:r w:rsidRPr="00231F5C">
              <w:rPr>
                <w:color w:val="0000FF"/>
                <w:u w:val="single"/>
                <w:lang w:val="en-GB" w:eastAsia="zh-CN"/>
              </w:rPr>
            </w:r>
            <w:r w:rsidRPr="00231F5C">
              <w:rPr>
                <w:color w:val="0000FF"/>
                <w:u w:val="single"/>
                <w:lang w:val="en-GB" w:eastAsia="zh-CN"/>
              </w:rPr>
              <w:fldChar w:fldCharType="separate"/>
            </w:r>
            <w:r w:rsidRPr="00231F5C">
              <w:rPr>
                <w:color w:val="0000FF"/>
                <w:u w:val="single"/>
                <w:lang w:val="en-GB" w:eastAsia="zh-CN"/>
              </w:rPr>
              <w:t>2.3.5</w:t>
            </w:r>
            <w:r w:rsidRPr="00231F5C">
              <w:rPr>
                <w:color w:val="0000FF"/>
                <w:u w:val="single"/>
                <w:lang w:val="en-GB" w:eastAsia="zh-CN"/>
              </w:rPr>
              <w:fldChar w:fldCharType="end"/>
            </w:r>
          </w:p>
        </w:tc>
      </w:tr>
      <w:tr w:rsidR="00C30930" w14:paraId="0AE16E1B" w14:textId="77777777" w:rsidTr="00231F5C">
        <w:trPr>
          <w:trHeight w:val="940"/>
        </w:trPr>
        <w:tc>
          <w:tcPr>
            <w:tcW w:w="878" w:type="pct"/>
          </w:tcPr>
          <w:p w14:paraId="49783D8D" w14:textId="534BCA5F" w:rsidR="00C30930" w:rsidRDefault="00000000" w:rsidP="00231F5C">
            <w:pPr>
              <w:spacing w:after="0"/>
              <w:rPr>
                <w:lang w:val="en-GB" w:eastAsia="zh"/>
              </w:rPr>
            </w:pPr>
            <w:r>
              <w:rPr>
                <w:rFonts w:hint="eastAsia"/>
                <w:lang w:val="en-GB" w:eastAsia="zh"/>
              </w:rPr>
              <w:t>CW transmission case for D2R backscattering</w:t>
            </w:r>
          </w:p>
        </w:tc>
        <w:tc>
          <w:tcPr>
            <w:tcW w:w="1550" w:type="pct"/>
          </w:tcPr>
          <w:p w14:paraId="24DE1AFF" w14:textId="1D9F80AC" w:rsidR="00C30930" w:rsidRDefault="00000000" w:rsidP="00231F5C">
            <w:pPr>
              <w:spacing w:after="0"/>
              <w:rPr>
                <w:lang w:val="en-GB" w:eastAsia="zh"/>
              </w:rPr>
            </w:pPr>
            <w:r>
              <w:rPr>
                <w:rFonts w:hint="eastAsia"/>
                <w:lang w:val="en-GB" w:eastAsia="zh"/>
              </w:rPr>
              <w:t>The followings have been studied:</w:t>
            </w:r>
          </w:p>
          <w:p w14:paraId="77BE7B21" w14:textId="31926767" w:rsidR="00C30930" w:rsidRDefault="00000000" w:rsidP="00231F5C">
            <w:pPr>
              <w:spacing w:after="0"/>
              <w:rPr>
                <w:lang w:val="en-GB" w:eastAsia="zh"/>
              </w:rPr>
            </w:pPr>
            <w:r>
              <w:rPr>
                <w:rFonts w:hint="eastAsia"/>
                <w:lang w:val="en-GB" w:eastAsia="zh"/>
              </w:rPr>
              <w:t>- Case 1-1/1-2/1-4 for topology 1</w:t>
            </w:r>
          </w:p>
          <w:p w14:paraId="6186A0AA" w14:textId="5895ABDD" w:rsidR="00C30930" w:rsidRDefault="00000000" w:rsidP="00231F5C">
            <w:pPr>
              <w:spacing w:after="0"/>
              <w:rPr>
                <w:lang w:val="en-GB" w:eastAsia="zh"/>
              </w:rPr>
            </w:pPr>
            <w:r>
              <w:rPr>
                <w:rFonts w:hint="eastAsia"/>
                <w:lang w:val="en-GB" w:eastAsia="zh"/>
              </w:rPr>
              <w:t xml:space="preserve">- Case 2-2/2-3/2-4 for topology 2 </w:t>
            </w:r>
          </w:p>
        </w:tc>
        <w:tc>
          <w:tcPr>
            <w:tcW w:w="992" w:type="pct"/>
          </w:tcPr>
          <w:p w14:paraId="04CE8762" w14:textId="00EF2823" w:rsidR="00C30930" w:rsidRDefault="00000000" w:rsidP="00231F5C">
            <w:pPr>
              <w:spacing w:after="0"/>
              <w:rPr>
                <w:lang w:val="en-GB" w:eastAsia="zh"/>
              </w:rPr>
            </w:pPr>
            <w:r>
              <w:rPr>
                <w:rFonts w:hint="eastAsia"/>
                <w:lang w:val="en-GB" w:eastAsia="zh"/>
              </w:rPr>
              <w:t>Case 1-4 for topology 1</w:t>
            </w:r>
          </w:p>
          <w:p w14:paraId="022C641E" w14:textId="6C2DB4AB" w:rsidR="00C30930" w:rsidRDefault="00000000" w:rsidP="00231F5C">
            <w:pPr>
              <w:spacing w:after="0"/>
              <w:rPr>
                <w:lang w:val="en-GB" w:eastAsia="zh"/>
              </w:rPr>
            </w:pPr>
            <w:r>
              <w:rPr>
                <w:rFonts w:hint="eastAsia"/>
                <w:lang w:val="en-GB" w:eastAsia="zh"/>
              </w:rPr>
              <w:t xml:space="preserve">Case 2-4 </w:t>
            </w:r>
            <w:r w:rsidRPr="00231F5C">
              <w:rPr>
                <w:lang w:val="en-GB" w:eastAsia="zh"/>
              </w:rPr>
              <w:t>for topo</w:t>
            </w:r>
            <w:r>
              <w:rPr>
                <w:rFonts w:hint="eastAsia"/>
                <w:lang w:val="en-GB" w:eastAsia="zh"/>
              </w:rPr>
              <w:t>l</w:t>
            </w:r>
            <w:r w:rsidRPr="00231F5C">
              <w:rPr>
                <w:lang w:val="en-GB" w:eastAsia="zh"/>
              </w:rPr>
              <w:t>ogy 2</w:t>
            </w:r>
          </w:p>
        </w:tc>
        <w:tc>
          <w:tcPr>
            <w:tcW w:w="900" w:type="pct"/>
          </w:tcPr>
          <w:p w14:paraId="7C097822" w14:textId="77777777" w:rsidR="00C30930" w:rsidRDefault="00000000" w:rsidP="00231F5C">
            <w:pPr>
              <w:spacing w:after="0"/>
              <w:rPr>
                <w:lang w:val="en-GB" w:eastAsia="zh"/>
              </w:rPr>
            </w:pPr>
            <w:r>
              <w:rPr>
                <w:rFonts w:hint="eastAsia"/>
                <w:lang w:val="en-GB" w:eastAsia="zh"/>
              </w:rPr>
              <w:t>/</w:t>
            </w:r>
          </w:p>
        </w:tc>
        <w:tc>
          <w:tcPr>
            <w:tcW w:w="676" w:type="pct"/>
          </w:tcPr>
          <w:p w14:paraId="1252BB20" w14:textId="3078E48E" w:rsidR="00C30930" w:rsidRDefault="00000000" w:rsidP="00231F5C">
            <w:pPr>
              <w:spacing w:after="0"/>
              <w:rPr>
                <w:lang w:val="en-GB" w:eastAsia="zh"/>
              </w:rPr>
            </w:pPr>
            <w:r w:rsidRPr="00231F5C">
              <w:rPr>
                <w:color w:val="0000FF"/>
                <w:u w:val="single"/>
                <w:lang w:val="en-GB" w:eastAsia="zh-CN"/>
              </w:rPr>
              <w:fldChar w:fldCharType="begin"/>
            </w:r>
            <w:r w:rsidRPr="00231F5C">
              <w:rPr>
                <w:color w:val="0000FF"/>
                <w:u w:val="single"/>
                <w:lang w:val="en-GB" w:eastAsia="zh-CN"/>
              </w:rPr>
              <w:instrText xml:space="preserve"> REF _Ref183770831 \r \h </w:instrText>
            </w:r>
            <w:r w:rsidRPr="00231F5C">
              <w:rPr>
                <w:color w:val="0000FF"/>
                <w:u w:val="single"/>
                <w:lang w:val="en-GB" w:eastAsia="zh-CN"/>
              </w:rPr>
            </w:r>
            <w:r w:rsidRPr="00231F5C">
              <w:rPr>
                <w:color w:val="0000FF"/>
                <w:u w:val="single"/>
                <w:lang w:val="en-GB" w:eastAsia="zh-CN"/>
              </w:rPr>
              <w:fldChar w:fldCharType="separate"/>
            </w:r>
            <w:r w:rsidRPr="00231F5C">
              <w:rPr>
                <w:color w:val="0000FF"/>
                <w:u w:val="single"/>
                <w:lang w:val="en-GB" w:eastAsia="zh-CN"/>
              </w:rPr>
              <w:t>2.3.4</w:t>
            </w:r>
            <w:r w:rsidRPr="00231F5C">
              <w:rPr>
                <w:color w:val="0000FF"/>
                <w:u w:val="single"/>
                <w:lang w:val="en-GB" w:eastAsia="zh-CN"/>
              </w:rPr>
              <w:fldChar w:fldCharType="end"/>
            </w:r>
          </w:p>
        </w:tc>
      </w:tr>
      <w:tr w:rsidR="00C30930" w14:paraId="066DFB5C" w14:textId="77777777" w:rsidTr="00231F5C">
        <w:trPr>
          <w:trHeight w:val="1000"/>
        </w:trPr>
        <w:tc>
          <w:tcPr>
            <w:tcW w:w="878" w:type="pct"/>
          </w:tcPr>
          <w:p w14:paraId="0549AD1F" w14:textId="28E4ECBC" w:rsidR="00C30930" w:rsidRDefault="00000000" w:rsidP="00231F5C">
            <w:pPr>
              <w:spacing w:after="0"/>
              <w:rPr>
                <w:lang w:val="en-GB" w:eastAsia="zh"/>
              </w:rPr>
            </w:pPr>
            <w:r>
              <w:rPr>
                <w:rFonts w:hint="eastAsia"/>
                <w:lang w:val="en-GB" w:eastAsia="zh"/>
              </w:rPr>
              <w:t>Use case</w:t>
            </w:r>
          </w:p>
        </w:tc>
        <w:tc>
          <w:tcPr>
            <w:tcW w:w="4497" w:type="dxa"/>
          </w:tcPr>
          <w:p w14:paraId="76833149" w14:textId="77777777" w:rsidR="00C30930" w:rsidRDefault="00000000" w:rsidP="00231F5C">
            <w:pPr>
              <w:spacing w:after="0"/>
              <w:rPr>
                <w:lang w:val="en-GB" w:eastAsia="zh"/>
              </w:rPr>
            </w:pPr>
            <w:r>
              <w:rPr>
                <w:rFonts w:hint="eastAsia"/>
                <w:lang w:val="en-GB" w:eastAsia="zh"/>
              </w:rPr>
              <w:t xml:space="preserve">Rel-19 </w:t>
            </w:r>
            <w:r>
              <w:rPr>
                <w:rFonts w:hint="eastAsia"/>
                <w:lang w:eastAsia="zh-CN"/>
              </w:rPr>
              <w:t>SI only covers</w:t>
            </w:r>
            <w:r>
              <w:rPr>
                <w:rFonts w:hint="eastAsia"/>
                <w:lang w:val="en-GB" w:eastAsia="zh"/>
              </w:rPr>
              <w:t xml:space="preserve"> indoor inventory and command use cases</w:t>
            </w:r>
          </w:p>
        </w:tc>
        <w:tc>
          <w:tcPr>
            <w:tcW w:w="992" w:type="pct"/>
          </w:tcPr>
          <w:p w14:paraId="2206B21C" w14:textId="77777777" w:rsidR="00C30930" w:rsidRDefault="00000000" w:rsidP="00231F5C">
            <w:pPr>
              <w:spacing w:after="0"/>
              <w:rPr>
                <w:lang w:val="en-GB" w:eastAsia="zh"/>
              </w:rPr>
            </w:pPr>
            <w:r>
              <w:rPr>
                <w:rFonts w:hint="eastAsia"/>
                <w:lang w:val="en-GB" w:eastAsia="zh"/>
              </w:rPr>
              <w:t>Indoor inventory and command</w:t>
            </w:r>
          </w:p>
        </w:tc>
        <w:tc>
          <w:tcPr>
            <w:tcW w:w="900" w:type="pct"/>
          </w:tcPr>
          <w:p w14:paraId="75EBA7EC" w14:textId="715AB745" w:rsidR="00C30930" w:rsidRDefault="00000000" w:rsidP="00231F5C">
            <w:pPr>
              <w:spacing w:after="0"/>
              <w:rPr>
                <w:lang w:val="en-GB" w:eastAsia="zh-CN"/>
              </w:rPr>
            </w:pPr>
            <w:r>
              <w:rPr>
                <w:rFonts w:hint="eastAsia"/>
                <w:lang w:val="en-GB" w:eastAsia="zh-CN"/>
              </w:rPr>
              <w:t xml:space="preserve">- </w:t>
            </w:r>
            <w:r>
              <w:rPr>
                <w:rFonts w:hint="eastAsia"/>
                <w:lang w:val="en-GB" w:eastAsia="zh"/>
              </w:rPr>
              <w:t>Sensor</w:t>
            </w:r>
          </w:p>
          <w:p w14:paraId="6C95FB13" w14:textId="77777777" w:rsidR="00C30930" w:rsidRDefault="00000000" w:rsidP="00231F5C">
            <w:pPr>
              <w:spacing w:after="0"/>
              <w:rPr>
                <w:lang w:val="en-GB" w:eastAsia="zh-CN"/>
              </w:rPr>
            </w:pPr>
            <w:r>
              <w:rPr>
                <w:rFonts w:hint="eastAsia"/>
                <w:lang w:val="en-GB" w:eastAsia="zh-CN"/>
              </w:rPr>
              <w:t xml:space="preserve">- </w:t>
            </w:r>
            <w:r>
              <w:rPr>
                <w:rFonts w:hint="eastAsia"/>
                <w:lang w:val="en-GB" w:eastAsia="zh"/>
              </w:rPr>
              <w:t xml:space="preserve">Positioning </w:t>
            </w:r>
            <w:r>
              <w:rPr>
                <w:rFonts w:hint="eastAsia"/>
                <w:lang w:val="en-GB" w:eastAsia="zh-CN"/>
              </w:rPr>
              <w:t>(study or down-selection needed)</w:t>
            </w:r>
          </w:p>
        </w:tc>
        <w:tc>
          <w:tcPr>
            <w:tcW w:w="676" w:type="pct"/>
          </w:tcPr>
          <w:p w14:paraId="50CDE8EF" w14:textId="77777777" w:rsidR="00C30930" w:rsidRDefault="00C30930" w:rsidP="00231F5C">
            <w:pPr>
              <w:spacing w:after="0"/>
              <w:rPr>
                <w:lang w:val="en-GB" w:eastAsia="zh"/>
              </w:rPr>
            </w:pPr>
          </w:p>
        </w:tc>
      </w:tr>
      <w:tr w:rsidR="00C30930" w14:paraId="60F1E681" w14:textId="77777777" w:rsidTr="00231F5C">
        <w:trPr>
          <w:trHeight w:val="1000"/>
        </w:trPr>
        <w:tc>
          <w:tcPr>
            <w:tcW w:w="878" w:type="pct"/>
          </w:tcPr>
          <w:p w14:paraId="4450A66E" w14:textId="77777777" w:rsidR="00C30930" w:rsidRDefault="00000000" w:rsidP="00231F5C">
            <w:pPr>
              <w:spacing w:after="0"/>
              <w:rPr>
                <w:lang w:val="en-GB" w:eastAsia="zh"/>
              </w:rPr>
            </w:pPr>
            <w:r>
              <w:rPr>
                <w:rFonts w:hint="eastAsia"/>
                <w:lang w:val="en-GB" w:eastAsia="zh"/>
              </w:rPr>
              <w:t>Traffic type</w:t>
            </w:r>
          </w:p>
        </w:tc>
        <w:tc>
          <w:tcPr>
            <w:tcW w:w="1550" w:type="pct"/>
          </w:tcPr>
          <w:p w14:paraId="650D91AA" w14:textId="77777777" w:rsidR="00C30930" w:rsidRDefault="00000000" w:rsidP="00231F5C">
            <w:pPr>
              <w:spacing w:after="0"/>
              <w:rPr>
                <w:lang w:val="en-GB" w:eastAsia="zh"/>
              </w:rPr>
            </w:pPr>
            <w:r>
              <w:rPr>
                <w:rFonts w:hint="eastAsia"/>
                <w:lang w:val="en-GB" w:eastAsia="zh"/>
              </w:rPr>
              <w:t xml:space="preserve">The study </w:t>
            </w:r>
            <w:r>
              <w:rPr>
                <w:rFonts w:hint="eastAsia"/>
                <w:lang w:val="en-GB" w:eastAsia="zh-CN"/>
              </w:rPr>
              <w:t xml:space="preserve">has </w:t>
            </w:r>
            <w:r>
              <w:rPr>
                <w:rFonts w:hint="eastAsia"/>
                <w:lang w:val="en-GB" w:eastAsia="zh"/>
              </w:rPr>
              <w:t>focused on DO-DTT and DT.</w:t>
            </w:r>
          </w:p>
          <w:p w14:paraId="549A2071" w14:textId="4035BD24" w:rsidR="00C30930" w:rsidRDefault="00000000" w:rsidP="00231F5C">
            <w:pPr>
              <w:spacing w:after="0"/>
              <w:rPr>
                <w:lang w:val="en-GB" w:eastAsia="zh"/>
              </w:rPr>
            </w:pPr>
            <w:r>
              <w:rPr>
                <w:rFonts w:hint="eastAsia"/>
                <w:lang w:val="en-GB" w:eastAsia="zh"/>
              </w:rPr>
              <w:t>DO-A ha</w:t>
            </w:r>
            <w:r>
              <w:rPr>
                <w:rFonts w:hint="eastAsia"/>
                <w:lang w:val="en-GB" w:eastAsia="zh-CN"/>
              </w:rPr>
              <w:t>s</w:t>
            </w:r>
            <w:r>
              <w:rPr>
                <w:rFonts w:hint="eastAsia"/>
                <w:lang w:val="en-GB" w:eastAsia="zh"/>
              </w:rPr>
              <w:t xml:space="preserve"> been concluded not to be supported in Rel-19.</w:t>
            </w:r>
          </w:p>
        </w:tc>
        <w:tc>
          <w:tcPr>
            <w:tcW w:w="992" w:type="pct"/>
          </w:tcPr>
          <w:p w14:paraId="37DB684B" w14:textId="77777777" w:rsidR="00C30930" w:rsidRDefault="00000000" w:rsidP="00231F5C">
            <w:pPr>
              <w:spacing w:after="0"/>
              <w:rPr>
                <w:lang w:val="en-GB" w:eastAsia="zh"/>
              </w:rPr>
            </w:pPr>
            <w:r>
              <w:rPr>
                <w:rFonts w:hint="eastAsia"/>
                <w:lang w:val="en-GB" w:eastAsia="zh"/>
              </w:rPr>
              <w:t>DO-DTT and DT</w:t>
            </w:r>
          </w:p>
        </w:tc>
        <w:tc>
          <w:tcPr>
            <w:tcW w:w="900" w:type="pct"/>
          </w:tcPr>
          <w:p w14:paraId="773CC588" w14:textId="77777777" w:rsidR="00C30930" w:rsidRDefault="00000000" w:rsidP="00231F5C">
            <w:pPr>
              <w:spacing w:after="0"/>
              <w:rPr>
                <w:lang w:val="en-GB" w:eastAsia="zh"/>
              </w:rPr>
            </w:pPr>
            <w:r>
              <w:rPr>
                <w:rFonts w:hint="eastAsia"/>
                <w:lang w:val="en-GB" w:eastAsia="zh"/>
              </w:rPr>
              <w:t>DO-A</w:t>
            </w:r>
          </w:p>
        </w:tc>
        <w:tc>
          <w:tcPr>
            <w:tcW w:w="676" w:type="pct"/>
          </w:tcPr>
          <w:p w14:paraId="7172ECC3" w14:textId="77777777" w:rsidR="00C30930" w:rsidRDefault="00C30930" w:rsidP="00231F5C">
            <w:pPr>
              <w:spacing w:after="0"/>
              <w:rPr>
                <w:lang w:val="en-GB" w:eastAsia="zh"/>
              </w:rPr>
            </w:pPr>
          </w:p>
        </w:tc>
      </w:tr>
      <w:tr w:rsidR="00C30930" w14:paraId="333A48D6" w14:textId="77777777" w:rsidTr="00231F5C">
        <w:tc>
          <w:tcPr>
            <w:tcW w:w="878" w:type="pct"/>
          </w:tcPr>
          <w:p w14:paraId="3B24D1D5" w14:textId="77777777" w:rsidR="00C30930" w:rsidRDefault="00000000" w:rsidP="00231F5C">
            <w:pPr>
              <w:spacing w:after="0"/>
              <w:rPr>
                <w:lang w:val="en-GB" w:eastAsia="zh-CN"/>
              </w:rPr>
            </w:pPr>
            <w:r>
              <w:rPr>
                <w:kern w:val="2"/>
                <w:lang w:eastAsia="zh-CN"/>
              </w:rPr>
              <w:t>Device (un)availability</w:t>
            </w:r>
          </w:p>
        </w:tc>
        <w:tc>
          <w:tcPr>
            <w:tcW w:w="1550" w:type="pct"/>
          </w:tcPr>
          <w:p w14:paraId="4EEC07B5" w14:textId="7BB1AA5E" w:rsidR="00C30930" w:rsidRDefault="00000000" w:rsidP="00231F5C">
            <w:pPr>
              <w:spacing w:after="0"/>
              <w:rPr>
                <w:lang w:val="en-GB" w:eastAsia="zh-CN"/>
              </w:rPr>
            </w:pPr>
            <w:r>
              <w:rPr>
                <w:rFonts w:hint="eastAsia"/>
                <w:lang w:val="en-GB" w:eastAsia="zh-CN"/>
              </w:rPr>
              <w:t>D</w:t>
            </w:r>
            <w:r>
              <w:rPr>
                <w:rFonts w:hint="eastAsia"/>
                <w:lang w:val="en-GB" w:eastAsia="zh"/>
              </w:rPr>
              <w:t>irection</w:t>
            </w:r>
            <w:r>
              <w:rPr>
                <w:rFonts w:hint="eastAsia"/>
                <w:lang w:val="en-GB" w:eastAsia="zh-CN"/>
              </w:rPr>
              <w:t>1 and 2</w:t>
            </w:r>
            <w:r>
              <w:rPr>
                <w:rFonts w:hint="eastAsia"/>
                <w:lang w:val="en-GB" w:eastAsia="zh"/>
              </w:rPr>
              <w:t xml:space="preserve"> have been studied but no recommendations.</w:t>
            </w:r>
          </w:p>
        </w:tc>
        <w:tc>
          <w:tcPr>
            <w:tcW w:w="992" w:type="pct"/>
          </w:tcPr>
          <w:p w14:paraId="6773B07C" w14:textId="4BFDFF3C" w:rsidR="00C30930" w:rsidRDefault="00000000" w:rsidP="00231F5C">
            <w:pPr>
              <w:spacing w:after="0"/>
              <w:rPr>
                <w:lang w:val="en-GB" w:eastAsia="zh"/>
              </w:rPr>
            </w:pPr>
            <w:r>
              <w:rPr>
                <w:rFonts w:hint="eastAsia"/>
                <w:lang w:val="en-GB" w:eastAsia="zh-CN"/>
              </w:rPr>
              <w:t>Direction 1</w:t>
            </w:r>
          </w:p>
          <w:p w14:paraId="5C46749D" w14:textId="6A356DF9" w:rsidR="00C30930" w:rsidRDefault="00C30930" w:rsidP="00231F5C">
            <w:pPr>
              <w:spacing w:after="0"/>
              <w:rPr>
                <w:lang w:val="en-GB" w:eastAsia="zh-CN"/>
              </w:rPr>
            </w:pPr>
          </w:p>
        </w:tc>
        <w:tc>
          <w:tcPr>
            <w:tcW w:w="900" w:type="pct"/>
          </w:tcPr>
          <w:p w14:paraId="15F496A3" w14:textId="77777777" w:rsidR="00C30930" w:rsidRDefault="00000000" w:rsidP="00231F5C">
            <w:pPr>
              <w:spacing w:after="0"/>
              <w:rPr>
                <w:lang w:val="en-GB" w:eastAsia="zh-CN"/>
              </w:rPr>
            </w:pPr>
            <w:r>
              <w:rPr>
                <w:lang w:val="en-GB" w:eastAsia="zh-CN"/>
              </w:rPr>
              <w:t>Continuation</w:t>
            </w:r>
            <w:r>
              <w:rPr>
                <w:rFonts w:hint="eastAsia"/>
                <w:lang w:val="en-GB" w:eastAsia="zh-CN"/>
              </w:rPr>
              <w:t xml:space="preserve"> work expected.</w:t>
            </w:r>
          </w:p>
        </w:tc>
        <w:tc>
          <w:tcPr>
            <w:tcW w:w="676" w:type="pct"/>
          </w:tcPr>
          <w:p w14:paraId="63439865" w14:textId="1EC8C6BF" w:rsidR="00C30930" w:rsidRDefault="00DA0648" w:rsidP="00231F5C">
            <w:pPr>
              <w:spacing w:after="0"/>
              <w:rPr>
                <w:lang w:val="en-GB" w:eastAsia="zh-CN"/>
              </w:rPr>
            </w:pPr>
            <w:r w:rsidRPr="00231F5C">
              <w:rPr>
                <w:color w:val="0000FF"/>
                <w:u w:val="single"/>
                <w:lang w:val="en-GB" w:eastAsia="zh-CN"/>
              </w:rPr>
              <w:fldChar w:fldCharType="begin"/>
            </w:r>
            <w:r w:rsidRPr="00231F5C">
              <w:rPr>
                <w:color w:val="0000FF"/>
                <w:u w:val="single"/>
                <w:lang w:val="en-GB" w:eastAsia="zh-CN"/>
              </w:rPr>
              <w:instrText xml:space="preserve"> REF _Ref184148942 \r \h  \* MERGEFORMAT </w:instrText>
            </w:r>
            <w:r w:rsidRPr="00231F5C">
              <w:rPr>
                <w:color w:val="0000FF"/>
                <w:u w:val="single"/>
                <w:lang w:val="en-GB" w:eastAsia="zh-CN"/>
              </w:rPr>
            </w:r>
            <w:r w:rsidRPr="00231F5C">
              <w:rPr>
                <w:color w:val="0000FF"/>
                <w:u w:val="single"/>
                <w:lang w:val="en-GB" w:eastAsia="zh-CN"/>
              </w:rPr>
              <w:fldChar w:fldCharType="separate"/>
            </w:r>
            <w:r w:rsidRPr="00231F5C">
              <w:rPr>
                <w:color w:val="0000FF"/>
                <w:u w:val="single"/>
                <w:lang w:val="en-GB" w:eastAsia="zh-CN"/>
              </w:rPr>
              <w:t>2.3.9</w:t>
            </w:r>
            <w:r w:rsidRPr="00231F5C">
              <w:rPr>
                <w:color w:val="0000FF"/>
                <w:u w:val="single"/>
                <w:lang w:val="en-GB" w:eastAsia="zh-CN"/>
              </w:rPr>
              <w:fldChar w:fldCharType="end"/>
            </w:r>
          </w:p>
        </w:tc>
      </w:tr>
      <w:tr w:rsidR="00C30930" w14:paraId="1D524C07" w14:textId="77777777">
        <w:tc>
          <w:tcPr>
            <w:tcW w:w="5000" w:type="pct"/>
            <w:gridSpan w:val="5"/>
          </w:tcPr>
          <w:p w14:paraId="5E091407" w14:textId="77777777" w:rsidR="00C30930" w:rsidRDefault="00000000" w:rsidP="00231F5C">
            <w:pPr>
              <w:spacing w:after="0"/>
              <w:jc w:val="center"/>
              <w:rPr>
                <w:b/>
                <w:bCs/>
                <w:lang w:val="en-GB" w:eastAsia="zh-CN"/>
              </w:rPr>
            </w:pPr>
            <w:r>
              <w:rPr>
                <w:rFonts w:hint="eastAsia"/>
                <w:b/>
                <w:bCs/>
                <w:lang w:val="en-GB" w:eastAsia="zh-CN"/>
              </w:rPr>
              <w:t>RAN1 related aspects</w:t>
            </w:r>
          </w:p>
        </w:tc>
      </w:tr>
      <w:tr w:rsidR="00C30930" w14:paraId="3C76DB9D" w14:textId="77777777" w:rsidTr="00231F5C">
        <w:tc>
          <w:tcPr>
            <w:tcW w:w="878" w:type="pct"/>
          </w:tcPr>
          <w:p w14:paraId="793B6934" w14:textId="77777777" w:rsidR="00C30930" w:rsidRDefault="00000000" w:rsidP="00231F5C">
            <w:pPr>
              <w:spacing w:after="0"/>
              <w:rPr>
                <w:lang w:val="en-GB" w:eastAsia="zh-CN"/>
              </w:rPr>
            </w:pPr>
            <w:r>
              <w:rPr>
                <w:rFonts w:hint="eastAsia"/>
                <w:lang w:val="en-GB" w:eastAsia="zh-CN"/>
              </w:rPr>
              <w:t>R2D Modulations, OOK-1/4</w:t>
            </w:r>
          </w:p>
        </w:tc>
        <w:tc>
          <w:tcPr>
            <w:tcW w:w="1550" w:type="pct"/>
          </w:tcPr>
          <w:p w14:paraId="773FE6B9" w14:textId="6806D569" w:rsidR="00C30930" w:rsidRDefault="00000000" w:rsidP="00231F5C">
            <w:pPr>
              <w:spacing w:after="0"/>
              <w:rPr>
                <w:lang w:eastAsia="zh-CN"/>
              </w:rPr>
            </w:pPr>
            <w:r>
              <w:rPr>
                <w:rFonts w:hint="eastAsia"/>
                <w:lang w:val="en-GB" w:eastAsia="zh"/>
              </w:rPr>
              <w:t xml:space="preserve">RAN1 recommends </w:t>
            </w:r>
            <w:r>
              <w:rPr>
                <w:rFonts w:hint="eastAsia"/>
                <w:lang w:val="en-GB" w:eastAsia="zh-CN"/>
              </w:rPr>
              <w:t>modulations</w:t>
            </w:r>
            <w:r>
              <w:rPr>
                <w:kern w:val="2"/>
                <w:lang w:eastAsia="zh-CN"/>
              </w:rPr>
              <w:t xml:space="preserve"> of OOK-1 and OOK-4 in R2D</w:t>
            </w:r>
            <w:r>
              <w:rPr>
                <w:rFonts w:hint="eastAsia"/>
                <w:kern w:val="2"/>
                <w:lang w:eastAsia="zh"/>
              </w:rPr>
              <w:t xml:space="preserve"> in first release</w:t>
            </w:r>
            <w:r>
              <w:rPr>
                <w:rFonts w:hint="eastAsia"/>
                <w:kern w:val="2"/>
                <w:lang w:eastAsia="zh-CN"/>
              </w:rPr>
              <w:t>.</w:t>
            </w:r>
          </w:p>
        </w:tc>
        <w:tc>
          <w:tcPr>
            <w:tcW w:w="992" w:type="pct"/>
          </w:tcPr>
          <w:p w14:paraId="69834AB4" w14:textId="77777777" w:rsidR="00C30930" w:rsidRDefault="00000000" w:rsidP="00231F5C">
            <w:pPr>
              <w:spacing w:after="0"/>
              <w:rPr>
                <w:lang w:val="en-GB" w:eastAsia="zh"/>
              </w:rPr>
            </w:pPr>
            <w:r>
              <w:rPr>
                <w:rFonts w:hint="eastAsia"/>
                <w:lang w:val="en-GB" w:eastAsia="zh"/>
              </w:rPr>
              <w:t xml:space="preserve">Both </w:t>
            </w:r>
            <w:r>
              <w:rPr>
                <w:kern w:val="2"/>
                <w:lang w:eastAsia="zh-CN"/>
              </w:rPr>
              <w:t>OOK-1 and OOK-4</w:t>
            </w:r>
          </w:p>
        </w:tc>
        <w:tc>
          <w:tcPr>
            <w:tcW w:w="900" w:type="pct"/>
          </w:tcPr>
          <w:p w14:paraId="6CD5D333" w14:textId="77777777" w:rsidR="00C30930" w:rsidRDefault="00000000" w:rsidP="00231F5C">
            <w:pPr>
              <w:spacing w:after="0"/>
              <w:rPr>
                <w:lang w:val="en-GB" w:eastAsia="zh"/>
              </w:rPr>
            </w:pPr>
            <w:r>
              <w:rPr>
                <w:rFonts w:hint="eastAsia"/>
                <w:lang w:val="en-GB" w:eastAsia="zh"/>
              </w:rPr>
              <w:t xml:space="preserve">For release 20, OOK is considered as baseline. Further consider improvement if coverage is </w:t>
            </w:r>
            <w:r>
              <w:rPr>
                <w:rFonts w:hint="eastAsia"/>
                <w:lang w:val="en-GB" w:eastAsia="zh"/>
              </w:rPr>
              <w:lastRenderedPageBreak/>
              <w:t xml:space="preserve">not satisfied for release 20 outdoor scenario. </w:t>
            </w:r>
          </w:p>
        </w:tc>
        <w:tc>
          <w:tcPr>
            <w:tcW w:w="676" w:type="pct"/>
          </w:tcPr>
          <w:p w14:paraId="62143660" w14:textId="77777777" w:rsidR="00C30930" w:rsidRDefault="00C30930" w:rsidP="00231F5C">
            <w:pPr>
              <w:spacing w:after="0"/>
              <w:rPr>
                <w:lang w:val="en-GB" w:eastAsia="zh-CN"/>
              </w:rPr>
            </w:pPr>
          </w:p>
        </w:tc>
      </w:tr>
      <w:tr w:rsidR="00C30930" w14:paraId="2C70723D" w14:textId="77777777" w:rsidTr="00231F5C">
        <w:tc>
          <w:tcPr>
            <w:tcW w:w="878" w:type="pct"/>
            <w:vMerge w:val="restart"/>
          </w:tcPr>
          <w:p w14:paraId="36D3EE9A" w14:textId="77777777" w:rsidR="00C30930" w:rsidRDefault="00000000" w:rsidP="00231F5C">
            <w:pPr>
              <w:spacing w:after="0"/>
              <w:rPr>
                <w:kern w:val="2"/>
                <w:lang w:eastAsia="zh-CN"/>
              </w:rPr>
            </w:pPr>
            <w:r>
              <w:rPr>
                <w:rFonts w:hint="eastAsia"/>
                <w:lang w:val="en-GB" w:eastAsia="zh-CN"/>
              </w:rPr>
              <w:t>D2R Modulation schemes, e.g., OOK/BPSK/MSK</w:t>
            </w:r>
          </w:p>
        </w:tc>
        <w:tc>
          <w:tcPr>
            <w:tcW w:w="1550" w:type="pct"/>
          </w:tcPr>
          <w:p w14:paraId="7B75583E" w14:textId="58AC980F" w:rsidR="00C30930" w:rsidRDefault="00000000" w:rsidP="00231F5C">
            <w:pPr>
              <w:spacing w:after="0"/>
              <w:rPr>
                <w:lang w:val="en-GB" w:eastAsia="zh"/>
              </w:rPr>
            </w:pPr>
            <w:r>
              <w:rPr>
                <w:rFonts w:hint="eastAsia"/>
                <w:lang w:eastAsia="zh-CN"/>
              </w:rPr>
              <w:t xml:space="preserve">Many sources provide evaluation results shows that </w:t>
            </w:r>
            <w:r>
              <w:rPr>
                <w:rFonts w:hint="eastAsia"/>
                <w:lang w:val="en-GB" w:eastAsia="zh"/>
              </w:rPr>
              <w:t xml:space="preserve">OOK/BPSK </w:t>
            </w:r>
            <w:r>
              <w:rPr>
                <w:rFonts w:hint="eastAsia"/>
                <w:lang w:eastAsia="zh-CN"/>
              </w:rPr>
              <w:t xml:space="preserve">can achieve coverage target. </w:t>
            </w:r>
            <w:r>
              <w:rPr>
                <w:rFonts w:hint="eastAsia"/>
                <w:lang w:val="en-GB" w:eastAsia="zh"/>
              </w:rPr>
              <w:t xml:space="preserve"> </w:t>
            </w:r>
          </w:p>
          <w:p w14:paraId="5FC73B9B" w14:textId="29330213" w:rsidR="00C30930" w:rsidRDefault="00000000" w:rsidP="00231F5C">
            <w:pPr>
              <w:spacing w:after="0"/>
              <w:rPr>
                <w:lang w:val="en-GB" w:eastAsia="zh-CN"/>
              </w:rPr>
            </w:pPr>
            <w:r>
              <w:rPr>
                <w:rFonts w:hint="eastAsia"/>
                <w:lang w:val="en-GB" w:eastAsia="zh"/>
              </w:rPr>
              <w:t xml:space="preserve">Only one </w:t>
            </w:r>
            <w:r>
              <w:rPr>
                <w:lang w:val="en-GB" w:eastAsia="zh"/>
              </w:rPr>
              <w:t>source</w:t>
            </w:r>
            <w:r>
              <w:rPr>
                <w:rFonts w:hint="eastAsia"/>
                <w:lang w:val="en-GB" w:eastAsia="zh"/>
              </w:rPr>
              <w:t xml:space="preserve"> </w:t>
            </w:r>
            <w:r>
              <w:rPr>
                <w:rFonts w:hint="eastAsia"/>
                <w:lang w:val="en-GB" w:eastAsia="zh-CN"/>
              </w:rPr>
              <w:t xml:space="preserve">provide coverage </w:t>
            </w:r>
            <w:r>
              <w:rPr>
                <w:rFonts w:hint="eastAsia"/>
                <w:lang w:val="en-GB" w:eastAsia="zh"/>
              </w:rPr>
              <w:t>evaluation</w:t>
            </w:r>
            <w:r>
              <w:rPr>
                <w:rFonts w:hint="eastAsia"/>
                <w:lang w:val="en-GB" w:eastAsia="zh-CN"/>
              </w:rPr>
              <w:t xml:space="preserve"> using MSK.</w:t>
            </w:r>
          </w:p>
        </w:tc>
        <w:tc>
          <w:tcPr>
            <w:tcW w:w="992" w:type="pct"/>
          </w:tcPr>
          <w:p w14:paraId="79469786" w14:textId="77777777" w:rsidR="00C30930" w:rsidRDefault="00000000" w:rsidP="00231F5C">
            <w:pPr>
              <w:spacing w:after="0"/>
              <w:rPr>
                <w:lang w:val="en-GB" w:eastAsia="zh"/>
              </w:rPr>
            </w:pPr>
            <w:r>
              <w:rPr>
                <w:rFonts w:hint="eastAsia"/>
                <w:lang w:val="en-GB" w:eastAsia="zh"/>
              </w:rPr>
              <w:t xml:space="preserve">Both </w:t>
            </w:r>
            <w:r>
              <w:rPr>
                <w:rFonts w:hint="eastAsia"/>
                <w:lang w:val="en-GB" w:eastAsia="zh-CN"/>
              </w:rPr>
              <w:t>OOK</w:t>
            </w:r>
            <w:r>
              <w:rPr>
                <w:rFonts w:hint="eastAsia"/>
                <w:lang w:val="en-GB" w:eastAsia="zh"/>
              </w:rPr>
              <w:t xml:space="preserve"> and </w:t>
            </w:r>
            <w:r>
              <w:rPr>
                <w:rFonts w:hint="eastAsia"/>
                <w:lang w:val="en-GB" w:eastAsia="zh-CN"/>
              </w:rPr>
              <w:t>BPSK</w:t>
            </w:r>
            <w:r>
              <w:rPr>
                <w:rFonts w:hint="eastAsia"/>
                <w:lang w:val="en-GB" w:eastAsia="zh"/>
              </w:rPr>
              <w:t xml:space="preserve"> for D2R</w:t>
            </w:r>
          </w:p>
        </w:tc>
        <w:tc>
          <w:tcPr>
            <w:tcW w:w="900" w:type="pct"/>
          </w:tcPr>
          <w:p w14:paraId="242FF74D" w14:textId="77777777" w:rsidR="00C30930" w:rsidRDefault="00000000" w:rsidP="00231F5C">
            <w:pPr>
              <w:spacing w:after="0"/>
              <w:rPr>
                <w:lang w:val="en-GB" w:eastAsia="zh-CN"/>
              </w:rPr>
            </w:pPr>
            <w:r>
              <w:rPr>
                <w:rFonts w:hint="eastAsia"/>
                <w:lang w:val="en-GB" w:eastAsia="zh"/>
              </w:rPr>
              <w:t xml:space="preserve">For release 20, BPSK is considered as baseline. Further consider improvement if coverage is not satisfied for release 20 outdoor scenario. </w:t>
            </w:r>
          </w:p>
        </w:tc>
        <w:tc>
          <w:tcPr>
            <w:tcW w:w="676" w:type="pct"/>
          </w:tcPr>
          <w:p w14:paraId="5F2F161E" w14:textId="77777777" w:rsidR="00C30930" w:rsidRDefault="00C30930" w:rsidP="00231F5C">
            <w:pPr>
              <w:spacing w:after="0"/>
              <w:rPr>
                <w:lang w:val="en-GB" w:eastAsia="zh-CN"/>
              </w:rPr>
            </w:pPr>
          </w:p>
        </w:tc>
      </w:tr>
      <w:tr w:rsidR="00C30930" w14:paraId="68358963" w14:textId="77777777" w:rsidTr="00231F5C">
        <w:tc>
          <w:tcPr>
            <w:tcW w:w="878" w:type="pct"/>
            <w:vMerge/>
          </w:tcPr>
          <w:p w14:paraId="70DB52DE" w14:textId="77777777" w:rsidR="00C30930" w:rsidRDefault="00C30930" w:rsidP="00231F5C">
            <w:pPr>
              <w:spacing w:after="0"/>
              <w:rPr>
                <w:lang w:val="en-GB" w:eastAsia="zh-CN"/>
              </w:rPr>
            </w:pPr>
          </w:p>
        </w:tc>
        <w:tc>
          <w:tcPr>
            <w:tcW w:w="1550" w:type="pct"/>
          </w:tcPr>
          <w:p w14:paraId="2906FE25" w14:textId="77777777" w:rsidR="00C30930" w:rsidRDefault="00000000" w:rsidP="00231F5C">
            <w:pPr>
              <w:spacing w:after="0"/>
              <w:rPr>
                <w:rFonts w:eastAsia="等线"/>
                <w:lang w:val="en-GB" w:eastAsia="zh"/>
              </w:rPr>
            </w:pPr>
            <w:r>
              <w:rPr>
                <w:rFonts w:eastAsia="等线"/>
                <w:lang w:eastAsia="zh-CN" w:bidi="ar"/>
              </w:rPr>
              <w:t xml:space="preserve">2SB modulation is feasible for D2R </w:t>
            </w:r>
            <w:r>
              <w:rPr>
                <w:rFonts w:eastAsia="等线" w:hint="eastAsia"/>
                <w:lang w:eastAsia="zh" w:bidi="ar"/>
              </w:rPr>
              <w:t>f</w:t>
            </w:r>
            <w:r>
              <w:rPr>
                <w:rFonts w:eastAsia="等线"/>
                <w:lang w:eastAsia="zh-CN" w:bidi="ar"/>
              </w:rPr>
              <w:t>or all devices. Feasibility and necessity of 1SB modulation depend</w:t>
            </w:r>
            <w:r>
              <w:rPr>
                <w:rFonts w:eastAsia="等线" w:hint="eastAsia"/>
                <w:lang w:eastAsia="zh" w:bidi="ar"/>
              </w:rPr>
              <w:t>s</w:t>
            </w:r>
            <w:r>
              <w:rPr>
                <w:rFonts w:eastAsia="等线"/>
                <w:lang w:eastAsia="zh-CN" w:bidi="ar"/>
              </w:rPr>
              <w:t xml:space="preserve"> on </w:t>
            </w:r>
            <w:r>
              <w:rPr>
                <w:rFonts w:eastAsia="等线" w:hint="eastAsia"/>
                <w:lang w:eastAsia="zh" w:bidi="ar"/>
              </w:rPr>
              <w:t xml:space="preserve">several </w:t>
            </w:r>
            <w:r>
              <w:rPr>
                <w:rFonts w:eastAsia="等线"/>
                <w:lang w:eastAsia="zh-CN" w:bidi="ar"/>
              </w:rPr>
              <w:t>issues</w:t>
            </w:r>
            <w:r>
              <w:rPr>
                <w:rFonts w:eastAsia="等线" w:hint="eastAsia"/>
                <w:lang w:eastAsia="zh" w:bidi="ar"/>
              </w:rPr>
              <w:t>.</w:t>
            </w:r>
          </w:p>
        </w:tc>
        <w:tc>
          <w:tcPr>
            <w:tcW w:w="992" w:type="pct"/>
          </w:tcPr>
          <w:p w14:paraId="0C508FB6" w14:textId="77777777" w:rsidR="00C30930" w:rsidRDefault="00000000" w:rsidP="00231F5C">
            <w:pPr>
              <w:spacing w:after="0"/>
              <w:rPr>
                <w:lang w:val="en-GB" w:eastAsia="zh"/>
              </w:rPr>
            </w:pPr>
            <w:r>
              <w:rPr>
                <w:rFonts w:hint="eastAsia"/>
                <w:lang w:val="en-GB" w:eastAsia="zh"/>
              </w:rPr>
              <w:t>2SB for D2R</w:t>
            </w:r>
          </w:p>
        </w:tc>
        <w:tc>
          <w:tcPr>
            <w:tcW w:w="900" w:type="pct"/>
          </w:tcPr>
          <w:p w14:paraId="09A5EA6C" w14:textId="24E34E66" w:rsidR="00C30930" w:rsidRDefault="00000000" w:rsidP="00231F5C">
            <w:pPr>
              <w:spacing w:after="0"/>
              <w:rPr>
                <w:lang w:val="en-GB" w:eastAsia="zh"/>
              </w:rPr>
            </w:pPr>
            <w:r>
              <w:rPr>
                <w:rFonts w:hint="eastAsia"/>
                <w:lang w:val="en-GB" w:eastAsia="zh"/>
              </w:rPr>
              <w:t xml:space="preserve">2SB as baseline. Further consider </w:t>
            </w:r>
            <w:r>
              <w:rPr>
                <w:rFonts w:hint="eastAsia"/>
                <w:lang w:val="en-GB" w:eastAsia="zh-CN"/>
              </w:rPr>
              <w:t>improvement</w:t>
            </w:r>
            <w:r>
              <w:rPr>
                <w:rFonts w:hint="eastAsia"/>
                <w:lang w:val="en-GB" w:eastAsia="zh"/>
              </w:rPr>
              <w:t xml:space="preserve"> if coverage is not satisfied in outdoor scenario.</w:t>
            </w:r>
          </w:p>
        </w:tc>
        <w:tc>
          <w:tcPr>
            <w:tcW w:w="676" w:type="pct"/>
          </w:tcPr>
          <w:p w14:paraId="3D1EF8A4" w14:textId="77777777" w:rsidR="00C30930" w:rsidRDefault="00C30930" w:rsidP="00231F5C">
            <w:pPr>
              <w:spacing w:after="0"/>
              <w:rPr>
                <w:lang w:val="en-GB" w:eastAsia="zh-CN"/>
              </w:rPr>
            </w:pPr>
          </w:p>
        </w:tc>
      </w:tr>
      <w:tr w:rsidR="00C30930" w14:paraId="02BA47BF" w14:textId="77777777" w:rsidTr="00231F5C">
        <w:tc>
          <w:tcPr>
            <w:tcW w:w="878" w:type="pct"/>
          </w:tcPr>
          <w:p w14:paraId="68E484B0" w14:textId="77777777" w:rsidR="00C30930" w:rsidRDefault="00000000" w:rsidP="00231F5C">
            <w:pPr>
              <w:spacing w:after="0"/>
              <w:rPr>
                <w:kern w:val="2"/>
                <w:lang w:eastAsia="zh-CN"/>
              </w:rPr>
            </w:pPr>
            <w:r>
              <w:rPr>
                <w:kern w:val="2"/>
                <w:lang w:eastAsia="zh-CN"/>
              </w:rPr>
              <w:t xml:space="preserve">R2D </w:t>
            </w:r>
            <w:r>
              <w:rPr>
                <w:rFonts w:hint="eastAsia"/>
                <w:kern w:val="2"/>
                <w:lang w:eastAsia="zh-CN"/>
              </w:rPr>
              <w:t>signals</w:t>
            </w:r>
          </w:p>
        </w:tc>
        <w:tc>
          <w:tcPr>
            <w:tcW w:w="1550" w:type="pct"/>
            <w:vMerge w:val="restart"/>
          </w:tcPr>
          <w:p w14:paraId="21C33918" w14:textId="77777777" w:rsidR="00C30930" w:rsidRDefault="00000000" w:rsidP="00231F5C">
            <w:pPr>
              <w:spacing w:after="0"/>
              <w:rPr>
                <w:lang w:val="en-GB" w:eastAsia="zh"/>
              </w:rPr>
            </w:pPr>
            <w:r>
              <w:rPr>
                <w:rFonts w:hint="eastAsia"/>
                <w:lang w:val="en-GB" w:eastAsia="zh"/>
              </w:rPr>
              <w:t xml:space="preserve">RAN1 recommends R2D and D2R signal(s). </w:t>
            </w:r>
          </w:p>
          <w:p w14:paraId="5972096F" w14:textId="77777777" w:rsidR="00C30930" w:rsidRDefault="00000000" w:rsidP="00231F5C">
            <w:pPr>
              <w:spacing w:after="0"/>
              <w:rPr>
                <w:lang w:val="en-GB" w:eastAsia="zh"/>
              </w:rPr>
            </w:pPr>
            <w:r>
              <w:rPr>
                <w:rFonts w:hint="eastAsia"/>
                <w:lang w:val="en-GB" w:eastAsia="zh"/>
              </w:rPr>
              <w:t xml:space="preserve">RAN1 has studied R2D/D2R preamble, midamble, postamble with potential purposes involving start indication, timing </w:t>
            </w:r>
            <w:r>
              <w:rPr>
                <w:lang w:val="en-GB" w:eastAsia="zh"/>
              </w:rPr>
              <w:t>acquisition</w:t>
            </w:r>
            <w:r>
              <w:rPr>
                <w:rFonts w:hint="eastAsia"/>
                <w:lang w:val="en-GB" w:eastAsia="zh"/>
              </w:rPr>
              <w:t xml:space="preserve">/tracking, calibration/frequency synchronization at the device and the reader, channel or interference estimation at the reader </w:t>
            </w:r>
            <w:r>
              <w:rPr>
                <w:lang w:val="en-GB" w:eastAsia="zh"/>
              </w:rPr>
              <w:t>and</w:t>
            </w:r>
            <w:r>
              <w:rPr>
                <w:rFonts w:hint="eastAsia"/>
                <w:lang w:val="en-GB" w:eastAsia="zh"/>
              </w:rPr>
              <w:t xml:space="preserve"> indicating the end of R2D/D2R transmission</w:t>
            </w:r>
          </w:p>
        </w:tc>
        <w:tc>
          <w:tcPr>
            <w:tcW w:w="992" w:type="pct"/>
          </w:tcPr>
          <w:p w14:paraId="06E0DE9D" w14:textId="77777777" w:rsidR="00C30930" w:rsidRDefault="00000000" w:rsidP="00231F5C">
            <w:pPr>
              <w:spacing w:after="0"/>
              <w:rPr>
                <w:lang w:val="en-GB" w:eastAsia="zh"/>
              </w:rPr>
            </w:pPr>
            <w:r>
              <w:rPr>
                <w:rFonts w:hint="eastAsia"/>
                <w:lang w:val="en-GB" w:eastAsia="zh"/>
              </w:rPr>
              <w:t>R2D preamble including start-indicator part and clock-</w:t>
            </w:r>
            <w:r>
              <w:rPr>
                <w:lang w:val="en-GB" w:eastAsia="zh"/>
              </w:rPr>
              <w:t>acquisition</w:t>
            </w:r>
            <w:r>
              <w:rPr>
                <w:rFonts w:hint="eastAsia"/>
                <w:lang w:val="en-GB" w:eastAsia="zh"/>
              </w:rPr>
              <w:t xml:space="preserve"> part.</w:t>
            </w:r>
          </w:p>
          <w:p w14:paraId="7BC8E71A" w14:textId="77777777" w:rsidR="00C30930" w:rsidRDefault="00000000" w:rsidP="00231F5C">
            <w:pPr>
              <w:spacing w:after="0"/>
              <w:rPr>
                <w:lang w:val="en-GB" w:eastAsia="zh"/>
              </w:rPr>
            </w:pPr>
            <w:r>
              <w:rPr>
                <w:rFonts w:hint="eastAsia"/>
                <w:lang w:val="en-GB" w:eastAsia="zh"/>
              </w:rPr>
              <w:t>R2D postamble</w:t>
            </w:r>
          </w:p>
        </w:tc>
        <w:tc>
          <w:tcPr>
            <w:tcW w:w="900" w:type="pct"/>
          </w:tcPr>
          <w:p w14:paraId="6556C7E1" w14:textId="77777777" w:rsidR="00C30930" w:rsidRDefault="00000000" w:rsidP="00231F5C">
            <w:pPr>
              <w:spacing w:after="0"/>
              <w:rPr>
                <w:lang w:val="en-GB" w:eastAsia="zh"/>
              </w:rPr>
            </w:pPr>
            <w:r>
              <w:rPr>
                <w:rFonts w:hint="eastAsia"/>
                <w:lang w:val="en-GB" w:eastAsia="zh"/>
              </w:rPr>
              <w:t xml:space="preserve">R2D preamble and postamble as baseline. Further consider </w:t>
            </w:r>
            <w:r>
              <w:rPr>
                <w:lang w:val="en-GB" w:eastAsia="zh"/>
              </w:rPr>
              <w:t>additional</w:t>
            </w:r>
            <w:r>
              <w:rPr>
                <w:rFonts w:hint="eastAsia"/>
                <w:lang w:val="en-GB" w:eastAsia="zh"/>
              </w:rPr>
              <w:t xml:space="preserve"> R2D signal</w:t>
            </w:r>
            <w:r>
              <w:rPr>
                <w:rFonts w:hint="eastAsia"/>
                <w:lang w:val="en-GB" w:eastAsia="zh-CN"/>
              </w:rPr>
              <w:t>(s)</w:t>
            </w:r>
            <w:r>
              <w:rPr>
                <w:rFonts w:hint="eastAsia"/>
                <w:lang w:val="en-GB" w:eastAsia="zh"/>
              </w:rPr>
              <w:t xml:space="preserve"> to improve coverage in outdoor scenario.</w:t>
            </w:r>
          </w:p>
        </w:tc>
        <w:tc>
          <w:tcPr>
            <w:tcW w:w="676" w:type="pct"/>
          </w:tcPr>
          <w:p w14:paraId="4D3EF142" w14:textId="2BD51A70" w:rsidR="00C30930" w:rsidRPr="00231F5C" w:rsidRDefault="00DA0648" w:rsidP="00231F5C">
            <w:pPr>
              <w:spacing w:after="0"/>
              <w:rPr>
                <w:color w:val="0000FF"/>
                <w:u w:val="single"/>
                <w:lang w:val="en-GB" w:eastAsia="zh-CN"/>
              </w:rPr>
            </w:pPr>
            <w:r w:rsidRPr="00231F5C">
              <w:rPr>
                <w:color w:val="0000FF"/>
                <w:u w:val="single"/>
                <w:lang w:val="en-GB" w:eastAsia="zh-CN"/>
              </w:rPr>
              <w:fldChar w:fldCharType="begin"/>
            </w:r>
            <w:r w:rsidRPr="00231F5C">
              <w:rPr>
                <w:color w:val="0000FF"/>
                <w:u w:val="single"/>
                <w:lang w:val="en-GB" w:eastAsia="zh-CN"/>
              </w:rPr>
              <w:instrText xml:space="preserve"> </w:instrText>
            </w:r>
            <w:r w:rsidRPr="00231F5C">
              <w:rPr>
                <w:rFonts w:hint="eastAsia"/>
                <w:color w:val="0000FF"/>
                <w:u w:val="single"/>
                <w:lang w:val="en-GB" w:eastAsia="zh-CN"/>
              </w:rPr>
              <w:instrText>REF _Ref184148970 \r \h</w:instrText>
            </w:r>
            <w:r w:rsidRPr="00231F5C">
              <w:rPr>
                <w:color w:val="0000FF"/>
                <w:u w:val="single"/>
                <w:lang w:val="en-GB" w:eastAsia="zh-CN"/>
              </w:rPr>
              <w:instrText xml:space="preserve"> </w:instrText>
            </w:r>
            <w:r w:rsidRPr="00231F5C">
              <w:rPr>
                <w:color w:val="0000FF"/>
                <w:u w:val="single"/>
                <w:lang w:val="en-GB" w:eastAsia="zh-CN"/>
              </w:rPr>
            </w:r>
            <w:r w:rsidR="00231F5C">
              <w:rPr>
                <w:color w:val="0000FF"/>
                <w:u w:val="single"/>
                <w:lang w:val="en-GB" w:eastAsia="zh-CN"/>
              </w:rPr>
              <w:instrText xml:space="preserve"> \* MERGEFORMAT </w:instrText>
            </w:r>
            <w:r w:rsidRPr="00231F5C">
              <w:rPr>
                <w:color w:val="0000FF"/>
                <w:u w:val="single"/>
                <w:lang w:val="en-GB" w:eastAsia="zh-CN"/>
              </w:rPr>
              <w:fldChar w:fldCharType="separate"/>
            </w:r>
            <w:r w:rsidRPr="00231F5C">
              <w:rPr>
                <w:color w:val="0000FF"/>
                <w:u w:val="single"/>
                <w:lang w:val="en-GB" w:eastAsia="zh-CN"/>
              </w:rPr>
              <w:t>2.3.6</w:t>
            </w:r>
            <w:r w:rsidRPr="00231F5C">
              <w:rPr>
                <w:color w:val="0000FF"/>
                <w:u w:val="single"/>
                <w:lang w:val="en-GB" w:eastAsia="zh-CN"/>
              </w:rPr>
              <w:fldChar w:fldCharType="end"/>
            </w:r>
          </w:p>
        </w:tc>
      </w:tr>
      <w:tr w:rsidR="00C30930" w14:paraId="11BE9896" w14:textId="77777777" w:rsidTr="00231F5C">
        <w:tc>
          <w:tcPr>
            <w:tcW w:w="878" w:type="pct"/>
          </w:tcPr>
          <w:p w14:paraId="3F5F2AE6" w14:textId="77777777" w:rsidR="00C30930" w:rsidRDefault="00000000" w:rsidP="00231F5C">
            <w:pPr>
              <w:spacing w:after="0"/>
              <w:rPr>
                <w:kern w:val="2"/>
                <w:lang w:eastAsia="zh-CN"/>
              </w:rPr>
            </w:pPr>
            <w:r>
              <w:rPr>
                <w:rFonts w:hint="eastAsia"/>
                <w:kern w:val="2"/>
                <w:lang w:eastAsia="zh-CN"/>
              </w:rPr>
              <w:t>D2R signals</w:t>
            </w:r>
          </w:p>
        </w:tc>
        <w:tc>
          <w:tcPr>
            <w:tcW w:w="1550" w:type="pct"/>
            <w:vMerge/>
          </w:tcPr>
          <w:p w14:paraId="40FDA275" w14:textId="77777777" w:rsidR="00C30930" w:rsidRDefault="00C30930" w:rsidP="00231F5C">
            <w:pPr>
              <w:spacing w:after="0"/>
              <w:rPr>
                <w:lang w:val="en-GB" w:eastAsia="zh-CN"/>
              </w:rPr>
            </w:pPr>
          </w:p>
        </w:tc>
        <w:tc>
          <w:tcPr>
            <w:tcW w:w="992" w:type="pct"/>
          </w:tcPr>
          <w:p w14:paraId="5D4E385F" w14:textId="77777777" w:rsidR="00C30930" w:rsidRDefault="00000000" w:rsidP="00231F5C">
            <w:pPr>
              <w:spacing w:after="0"/>
              <w:rPr>
                <w:lang w:val="en-GB" w:eastAsia="zh"/>
              </w:rPr>
            </w:pPr>
            <w:r>
              <w:rPr>
                <w:rFonts w:hint="eastAsia"/>
                <w:lang w:val="en-GB" w:eastAsia="zh"/>
              </w:rPr>
              <w:t>D2R preamble</w:t>
            </w:r>
          </w:p>
          <w:p w14:paraId="1CD5747F" w14:textId="77777777" w:rsidR="00C30930" w:rsidRDefault="00000000" w:rsidP="00231F5C">
            <w:pPr>
              <w:spacing w:after="0"/>
              <w:rPr>
                <w:lang w:val="en-GB" w:eastAsia="zh"/>
              </w:rPr>
            </w:pPr>
            <w:r>
              <w:rPr>
                <w:rFonts w:hint="eastAsia"/>
                <w:lang w:val="en-GB" w:eastAsia="zh"/>
              </w:rPr>
              <w:t>D2R midamble</w:t>
            </w:r>
          </w:p>
          <w:p w14:paraId="43E2F9C3" w14:textId="77777777" w:rsidR="00C30930" w:rsidRDefault="00000000" w:rsidP="00231F5C">
            <w:pPr>
              <w:spacing w:after="0"/>
              <w:rPr>
                <w:lang w:val="en-GB" w:eastAsia="zh"/>
              </w:rPr>
            </w:pPr>
            <w:r>
              <w:rPr>
                <w:rFonts w:hint="eastAsia"/>
                <w:lang w:val="en-GB" w:eastAsia="zh"/>
              </w:rPr>
              <w:t>D2R postamble</w:t>
            </w:r>
          </w:p>
        </w:tc>
        <w:tc>
          <w:tcPr>
            <w:tcW w:w="900" w:type="pct"/>
          </w:tcPr>
          <w:p w14:paraId="75948E92" w14:textId="77777777" w:rsidR="00C30930" w:rsidRDefault="00000000" w:rsidP="00231F5C">
            <w:pPr>
              <w:spacing w:after="0"/>
              <w:rPr>
                <w:lang w:val="en-GB" w:eastAsia="zh-CN"/>
              </w:rPr>
            </w:pPr>
            <w:r>
              <w:rPr>
                <w:rFonts w:hint="eastAsia"/>
                <w:lang w:val="en-GB" w:eastAsia="zh"/>
              </w:rPr>
              <w:t xml:space="preserve">D2R preamble, midamble and postamble as baseline. Further consider </w:t>
            </w:r>
            <w:r>
              <w:rPr>
                <w:lang w:val="en-GB" w:eastAsia="zh"/>
              </w:rPr>
              <w:t>additional</w:t>
            </w:r>
            <w:r>
              <w:rPr>
                <w:rFonts w:hint="eastAsia"/>
                <w:lang w:val="en-GB" w:eastAsia="zh"/>
              </w:rPr>
              <w:t xml:space="preserve"> D2R signal</w:t>
            </w:r>
            <w:r>
              <w:rPr>
                <w:rFonts w:hint="eastAsia"/>
                <w:lang w:val="en-GB" w:eastAsia="zh-CN"/>
              </w:rPr>
              <w:t>(s)</w:t>
            </w:r>
            <w:r>
              <w:rPr>
                <w:rFonts w:hint="eastAsia"/>
                <w:lang w:val="en-GB" w:eastAsia="zh"/>
              </w:rPr>
              <w:t xml:space="preserve"> to improve coverage in outdoor scenario.</w:t>
            </w:r>
          </w:p>
        </w:tc>
        <w:tc>
          <w:tcPr>
            <w:tcW w:w="676" w:type="pct"/>
          </w:tcPr>
          <w:p w14:paraId="5F2E63FC" w14:textId="29641474" w:rsidR="00C30930" w:rsidRPr="00231F5C" w:rsidRDefault="00DA0648" w:rsidP="00231F5C">
            <w:pPr>
              <w:spacing w:after="0"/>
              <w:rPr>
                <w:color w:val="0000FF"/>
                <w:u w:val="single"/>
                <w:lang w:val="en-GB" w:eastAsia="zh-CN"/>
              </w:rPr>
            </w:pPr>
            <w:r w:rsidRPr="00231F5C">
              <w:rPr>
                <w:color w:val="0000FF"/>
                <w:u w:val="single"/>
                <w:lang w:val="en-GB" w:eastAsia="zh-CN"/>
              </w:rPr>
              <w:fldChar w:fldCharType="begin"/>
            </w:r>
            <w:r w:rsidRPr="00231F5C">
              <w:rPr>
                <w:color w:val="0000FF"/>
                <w:u w:val="single"/>
                <w:lang w:val="en-GB" w:eastAsia="zh-CN"/>
              </w:rPr>
              <w:instrText xml:space="preserve"> </w:instrText>
            </w:r>
            <w:r w:rsidRPr="00231F5C">
              <w:rPr>
                <w:rFonts w:hint="eastAsia"/>
                <w:color w:val="0000FF"/>
                <w:u w:val="single"/>
                <w:lang w:val="en-GB" w:eastAsia="zh-CN"/>
              </w:rPr>
              <w:instrText>REF _Ref184148978 \r \h</w:instrText>
            </w:r>
            <w:r w:rsidRPr="00231F5C">
              <w:rPr>
                <w:color w:val="0000FF"/>
                <w:u w:val="single"/>
                <w:lang w:val="en-GB" w:eastAsia="zh-CN"/>
              </w:rPr>
              <w:instrText xml:space="preserve"> </w:instrText>
            </w:r>
            <w:r w:rsidRPr="00231F5C">
              <w:rPr>
                <w:color w:val="0000FF"/>
                <w:u w:val="single"/>
                <w:lang w:val="en-GB" w:eastAsia="zh-CN"/>
              </w:rPr>
            </w:r>
            <w:r w:rsidR="00231F5C">
              <w:rPr>
                <w:color w:val="0000FF"/>
                <w:u w:val="single"/>
                <w:lang w:val="en-GB" w:eastAsia="zh-CN"/>
              </w:rPr>
              <w:instrText xml:space="preserve"> \* MERGEFORMAT </w:instrText>
            </w:r>
            <w:r w:rsidRPr="00231F5C">
              <w:rPr>
                <w:color w:val="0000FF"/>
                <w:u w:val="single"/>
                <w:lang w:val="en-GB" w:eastAsia="zh-CN"/>
              </w:rPr>
              <w:fldChar w:fldCharType="separate"/>
            </w:r>
            <w:r w:rsidRPr="00231F5C">
              <w:rPr>
                <w:color w:val="0000FF"/>
                <w:u w:val="single"/>
                <w:lang w:val="en-GB" w:eastAsia="zh-CN"/>
              </w:rPr>
              <w:t>2.3.7</w:t>
            </w:r>
            <w:r w:rsidRPr="00231F5C">
              <w:rPr>
                <w:color w:val="0000FF"/>
                <w:u w:val="single"/>
                <w:lang w:val="en-GB" w:eastAsia="zh-CN"/>
              </w:rPr>
              <w:fldChar w:fldCharType="end"/>
            </w:r>
          </w:p>
        </w:tc>
      </w:tr>
      <w:tr w:rsidR="00C30930" w14:paraId="164ABA39" w14:textId="77777777" w:rsidTr="00231F5C">
        <w:tc>
          <w:tcPr>
            <w:tcW w:w="878" w:type="pct"/>
          </w:tcPr>
          <w:p w14:paraId="57F06465" w14:textId="77777777" w:rsidR="00C30930" w:rsidRDefault="00000000" w:rsidP="00231F5C">
            <w:pPr>
              <w:spacing w:after="0"/>
              <w:rPr>
                <w:kern w:val="2"/>
                <w:lang w:eastAsia="zh"/>
              </w:rPr>
            </w:pPr>
            <w:r>
              <w:rPr>
                <w:rFonts w:hint="eastAsia"/>
                <w:kern w:val="2"/>
                <w:lang w:eastAsia="zh"/>
              </w:rPr>
              <w:t>R2D/D2R channel</w:t>
            </w:r>
          </w:p>
        </w:tc>
        <w:tc>
          <w:tcPr>
            <w:tcW w:w="1550" w:type="pct"/>
          </w:tcPr>
          <w:p w14:paraId="3C484F7B" w14:textId="77777777" w:rsidR="00C30930" w:rsidRDefault="00000000" w:rsidP="00231F5C">
            <w:pPr>
              <w:spacing w:after="0"/>
              <w:rPr>
                <w:lang w:val="en-GB" w:eastAsia="zh"/>
              </w:rPr>
            </w:pPr>
            <w:r>
              <w:rPr>
                <w:rFonts w:hint="eastAsia"/>
                <w:lang w:val="en-GB" w:eastAsia="zh"/>
              </w:rPr>
              <w:t>RAN1 recommends PRDCH and PDRCH as respectively the single physical channel for R2D and D2R.</w:t>
            </w:r>
          </w:p>
        </w:tc>
        <w:tc>
          <w:tcPr>
            <w:tcW w:w="992" w:type="pct"/>
          </w:tcPr>
          <w:p w14:paraId="3D1E04E4" w14:textId="77777777" w:rsidR="00C30930" w:rsidRDefault="00000000" w:rsidP="00231F5C">
            <w:pPr>
              <w:spacing w:after="0"/>
              <w:rPr>
                <w:lang w:val="en-GB" w:eastAsia="zh"/>
              </w:rPr>
            </w:pPr>
            <w:r>
              <w:rPr>
                <w:rFonts w:hint="eastAsia"/>
                <w:lang w:val="en-GB" w:eastAsia="zh"/>
              </w:rPr>
              <w:t>PRDCH for R2D</w:t>
            </w:r>
          </w:p>
          <w:p w14:paraId="43AE6530" w14:textId="77777777" w:rsidR="00C30930" w:rsidRDefault="00000000" w:rsidP="00231F5C">
            <w:pPr>
              <w:spacing w:after="0"/>
              <w:rPr>
                <w:lang w:val="en-GB" w:eastAsia="zh"/>
              </w:rPr>
            </w:pPr>
            <w:r>
              <w:rPr>
                <w:rFonts w:hint="eastAsia"/>
                <w:lang w:val="en-GB" w:eastAsia="zh"/>
              </w:rPr>
              <w:t>PDRCH for D2R</w:t>
            </w:r>
          </w:p>
        </w:tc>
        <w:tc>
          <w:tcPr>
            <w:tcW w:w="900" w:type="pct"/>
          </w:tcPr>
          <w:p w14:paraId="146CAB6C" w14:textId="77777777" w:rsidR="00C30930" w:rsidRDefault="00000000" w:rsidP="00231F5C">
            <w:pPr>
              <w:spacing w:after="0"/>
              <w:rPr>
                <w:lang w:val="en-GB" w:eastAsia="zh"/>
              </w:rPr>
            </w:pPr>
            <w:r>
              <w:rPr>
                <w:rFonts w:hint="eastAsia"/>
                <w:lang w:val="en-GB" w:eastAsia="zh"/>
              </w:rPr>
              <w:t xml:space="preserve">PRDCH and PDRCH as baseline for R2D and D2R, respectively. Further consider if new physical channel(s) is needed for R2D </w:t>
            </w:r>
            <w:r>
              <w:rPr>
                <w:rFonts w:hint="eastAsia"/>
                <w:lang w:val="en-GB" w:eastAsia="zh"/>
              </w:rPr>
              <w:lastRenderedPageBreak/>
              <w:t>and/or D2R with initial access enhancement.</w:t>
            </w:r>
          </w:p>
        </w:tc>
        <w:tc>
          <w:tcPr>
            <w:tcW w:w="676" w:type="pct"/>
          </w:tcPr>
          <w:p w14:paraId="27F8FE91" w14:textId="77777777" w:rsidR="00C30930" w:rsidRDefault="00C30930" w:rsidP="00231F5C">
            <w:pPr>
              <w:spacing w:after="0"/>
              <w:rPr>
                <w:lang w:val="en-GB" w:eastAsia="zh-CN"/>
              </w:rPr>
            </w:pPr>
          </w:p>
        </w:tc>
      </w:tr>
      <w:tr w:rsidR="00C30930" w14:paraId="0AFAAE94" w14:textId="77777777" w:rsidTr="00231F5C">
        <w:tc>
          <w:tcPr>
            <w:tcW w:w="878" w:type="pct"/>
          </w:tcPr>
          <w:p w14:paraId="4BD6E35D" w14:textId="77777777" w:rsidR="00C30930" w:rsidRDefault="00000000" w:rsidP="00231F5C">
            <w:pPr>
              <w:spacing w:after="0"/>
              <w:rPr>
                <w:kern w:val="2"/>
                <w:lang w:eastAsia="zh-CN"/>
              </w:rPr>
            </w:pPr>
            <w:r>
              <w:rPr>
                <w:rFonts w:hint="eastAsia"/>
                <w:kern w:val="2"/>
                <w:lang w:eastAsia="zh-CN"/>
              </w:rPr>
              <w:t>SFO issues</w:t>
            </w:r>
          </w:p>
        </w:tc>
        <w:tc>
          <w:tcPr>
            <w:tcW w:w="1550" w:type="pct"/>
          </w:tcPr>
          <w:p w14:paraId="0DDD4BA4" w14:textId="77777777" w:rsidR="00C30930" w:rsidRDefault="00000000" w:rsidP="00231F5C">
            <w:pPr>
              <w:spacing w:after="0"/>
              <w:rPr>
                <w:lang w:val="en-GB" w:eastAsia="zh"/>
              </w:rPr>
            </w:pPr>
            <w:r>
              <w:rPr>
                <w:rFonts w:hint="eastAsia"/>
                <w:lang w:val="en-GB" w:eastAsia="zh"/>
              </w:rPr>
              <w:t>RAN1 has studied the purposes for which clock(s) may be used by different devices 1/2a/2b.</w:t>
            </w:r>
          </w:p>
          <w:p w14:paraId="7DAB98C8" w14:textId="77777777" w:rsidR="00C30930" w:rsidRDefault="00000000" w:rsidP="00231F5C">
            <w:pPr>
              <w:spacing w:after="0"/>
              <w:rPr>
                <w:lang w:val="en-GB" w:eastAsia="zh"/>
              </w:rPr>
            </w:pPr>
            <w:r>
              <w:rPr>
                <w:rFonts w:hint="eastAsia"/>
                <w:lang w:val="en-GB" w:eastAsia="zh"/>
              </w:rPr>
              <w:t>For sampling purpose, with &lt; 1uW power consumption, two options (10</w:t>
            </w:r>
            <w:r w:rsidRPr="00231F5C">
              <w:rPr>
                <w:vertAlign w:val="superscript"/>
                <w:lang w:val="en-GB" w:eastAsia="zh"/>
              </w:rPr>
              <w:t>5</w:t>
            </w:r>
            <w:r>
              <w:rPr>
                <w:rFonts w:hint="eastAsia"/>
                <w:lang w:val="en-GB" w:eastAsia="zh"/>
              </w:rPr>
              <w:t xml:space="preserve"> ppm and 10</w:t>
            </w:r>
            <w:r w:rsidRPr="00231F5C">
              <w:rPr>
                <w:vertAlign w:val="superscript"/>
                <w:lang w:val="en-GB" w:eastAsia="zh"/>
              </w:rPr>
              <w:t>4</w:t>
            </w:r>
            <w:r>
              <w:rPr>
                <w:rFonts w:hint="eastAsia"/>
                <w:lang w:val="en-GB" w:eastAsia="zh"/>
              </w:rPr>
              <w:t xml:space="preserve"> ppm) of accuracy after clock sync have identified. RAN1 has no consensus on whether or not 10</w:t>
            </w:r>
            <w:r>
              <w:rPr>
                <w:rFonts w:hint="eastAsia"/>
                <w:vertAlign w:val="superscript"/>
                <w:lang w:val="en-GB" w:eastAsia="zh"/>
              </w:rPr>
              <w:t>4</w:t>
            </w:r>
            <w:r>
              <w:rPr>
                <w:rFonts w:hint="eastAsia"/>
                <w:lang w:val="en-GB" w:eastAsia="zh"/>
              </w:rPr>
              <w:t xml:space="preserve"> ppm can be achieved.</w:t>
            </w:r>
          </w:p>
        </w:tc>
        <w:tc>
          <w:tcPr>
            <w:tcW w:w="992" w:type="pct"/>
          </w:tcPr>
          <w:p w14:paraId="3B11386D" w14:textId="49E8EBCC" w:rsidR="00C30930" w:rsidRDefault="00000000" w:rsidP="00231F5C">
            <w:pPr>
              <w:spacing w:after="0"/>
              <w:rPr>
                <w:lang w:val="en-GB" w:eastAsia="zh"/>
              </w:rPr>
            </w:pPr>
            <w:r>
              <w:rPr>
                <w:rFonts w:hint="eastAsia"/>
                <w:lang w:val="en-GB" w:eastAsia="zh"/>
              </w:rPr>
              <w:t>10</w:t>
            </w:r>
            <w:r>
              <w:rPr>
                <w:rFonts w:hint="eastAsia"/>
                <w:vertAlign w:val="superscript"/>
                <w:lang w:val="en-GB" w:eastAsia="zh"/>
              </w:rPr>
              <w:t>5</w:t>
            </w:r>
            <w:r>
              <w:rPr>
                <w:rFonts w:hint="eastAsia"/>
                <w:lang w:val="en-GB" w:eastAsia="zh"/>
              </w:rPr>
              <w:t xml:space="preserve"> ppm for device 1 (device 2a/2b can apply the same implementation)</w:t>
            </w:r>
          </w:p>
          <w:p w14:paraId="1EAE8C89" w14:textId="07AAC0E9" w:rsidR="00C30930" w:rsidRDefault="00000000" w:rsidP="00231F5C">
            <w:pPr>
              <w:spacing w:after="0"/>
              <w:rPr>
                <w:lang w:val="en-GB" w:eastAsia="zh"/>
              </w:rPr>
            </w:pPr>
            <w:r>
              <w:rPr>
                <w:rFonts w:hint="eastAsia"/>
                <w:lang w:val="en-GB" w:eastAsia="zh"/>
              </w:rPr>
              <w:t>10</w:t>
            </w:r>
            <w:r>
              <w:rPr>
                <w:rFonts w:hint="eastAsia"/>
                <w:vertAlign w:val="superscript"/>
                <w:lang w:val="en-GB" w:eastAsia="zh-CN"/>
              </w:rPr>
              <w:t>4</w:t>
            </w:r>
            <w:r>
              <w:rPr>
                <w:rFonts w:hint="eastAsia"/>
                <w:lang w:val="en-GB" w:eastAsia="zh"/>
              </w:rPr>
              <w:t xml:space="preserve"> ppm for device 2a/2b.</w:t>
            </w:r>
          </w:p>
        </w:tc>
        <w:tc>
          <w:tcPr>
            <w:tcW w:w="900" w:type="pct"/>
          </w:tcPr>
          <w:p w14:paraId="29521C91" w14:textId="421B08A4" w:rsidR="00C30930" w:rsidRDefault="00000000" w:rsidP="00231F5C">
            <w:pPr>
              <w:spacing w:after="0"/>
              <w:rPr>
                <w:lang w:eastAsia="zh-CN"/>
              </w:rPr>
            </w:pPr>
            <w:r>
              <w:rPr>
                <w:rFonts w:hint="eastAsia"/>
                <w:lang w:eastAsia="zh-CN"/>
              </w:rPr>
              <w:t xml:space="preserve">Further </w:t>
            </w:r>
            <w:r>
              <w:rPr>
                <w:rFonts w:hint="eastAsia"/>
                <w:lang w:val="en-GB" w:eastAsia="zh"/>
              </w:rPr>
              <w:t xml:space="preserve">consider improvement </w:t>
            </w:r>
            <w:r>
              <w:rPr>
                <w:rFonts w:hint="eastAsia"/>
                <w:lang w:eastAsia="zh-CN"/>
              </w:rPr>
              <w:t>of the SFO assumptions is needed.</w:t>
            </w:r>
          </w:p>
        </w:tc>
        <w:tc>
          <w:tcPr>
            <w:tcW w:w="676" w:type="pct"/>
          </w:tcPr>
          <w:p w14:paraId="4E1EB460" w14:textId="77777777" w:rsidR="00C30930" w:rsidRDefault="00C30930" w:rsidP="00231F5C">
            <w:pPr>
              <w:spacing w:after="0"/>
              <w:rPr>
                <w:lang w:val="en-GB" w:eastAsia="zh-CN"/>
              </w:rPr>
            </w:pPr>
          </w:p>
        </w:tc>
      </w:tr>
      <w:tr w:rsidR="00C30930" w14:paraId="00EBCC32" w14:textId="77777777" w:rsidTr="00231F5C">
        <w:tc>
          <w:tcPr>
            <w:tcW w:w="878" w:type="pct"/>
          </w:tcPr>
          <w:p w14:paraId="4E08263A" w14:textId="77777777" w:rsidR="00C30930" w:rsidRDefault="00000000" w:rsidP="00231F5C">
            <w:pPr>
              <w:spacing w:after="0"/>
              <w:rPr>
                <w:kern w:val="2"/>
                <w:lang w:eastAsia="zh-CN"/>
              </w:rPr>
            </w:pPr>
            <w:r>
              <w:rPr>
                <w:rFonts w:hint="eastAsia"/>
                <w:kern w:val="2"/>
                <w:lang w:eastAsia="zh-CN"/>
              </w:rPr>
              <w:t xml:space="preserve">CFO issues </w:t>
            </w:r>
          </w:p>
        </w:tc>
        <w:tc>
          <w:tcPr>
            <w:tcW w:w="1550" w:type="pct"/>
          </w:tcPr>
          <w:p w14:paraId="29AF5D55" w14:textId="77777777" w:rsidR="00C30930" w:rsidRDefault="00000000" w:rsidP="00231F5C">
            <w:pPr>
              <w:spacing w:after="0"/>
              <w:rPr>
                <w:lang w:val="en-GB" w:eastAsia="zh"/>
              </w:rPr>
            </w:pPr>
            <w:r>
              <w:rPr>
                <w:rFonts w:hint="eastAsia"/>
                <w:lang w:val="en-GB" w:eastAsia="zh"/>
              </w:rPr>
              <w:t>RAN1 has studied clock purpose for carrier frequency for up/down conversion for device 2b.</w:t>
            </w:r>
          </w:p>
          <w:p w14:paraId="479C4CB0" w14:textId="22274682" w:rsidR="00C30930" w:rsidRDefault="00000000" w:rsidP="00231F5C">
            <w:pPr>
              <w:spacing w:after="0"/>
              <w:rPr>
                <w:lang w:val="en-GB" w:eastAsia="zh"/>
              </w:rPr>
            </w:pPr>
            <w:r>
              <w:rPr>
                <w:rFonts w:hint="eastAsia"/>
                <w:lang w:val="en-GB" w:eastAsia="zh"/>
              </w:rPr>
              <w:t>RAN1 also studied signal for CFO calibration to reduce the guard band for D2R transmission.</w:t>
            </w:r>
          </w:p>
        </w:tc>
        <w:tc>
          <w:tcPr>
            <w:tcW w:w="992" w:type="pct"/>
          </w:tcPr>
          <w:p w14:paraId="5236C85D" w14:textId="77777777" w:rsidR="00C30930" w:rsidRDefault="00000000" w:rsidP="00231F5C">
            <w:pPr>
              <w:spacing w:after="0"/>
              <w:rPr>
                <w:lang w:val="en-GB" w:eastAsia="zh"/>
              </w:rPr>
            </w:pPr>
            <w:r>
              <w:rPr>
                <w:rFonts w:hint="eastAsia"/>
                <w:lang w:val="en-GB" w:eastAsia="zh"/>
              </w:rPr>
              <w:t>/</w:t>
            </w:r>
          </w:p>
        </w:tc>
        <w:tc>
          <w:tcPr>
            <w:tcW w:w="900" w:type="pct"/>
          </w:tcPr>
          <w:p w14:paraId="1AB17C1E" w14:textId="77777777" w:rsidR="00C30930" w:rsidRDefault="00000000" w:rsidP="00231F5C">
            <w:pPr>
              <w:spacing w:after="0"/>
              <w:rPr>
                <w:lang w:val="en-GB" w:eastAsia="zh"/>
              </w:rPr>
            </w:pPr>
            <w:r>
              <w:rPr>
                <w:rFonts w:hint="eastAsia"/>
                <w:lang w:val="en-GB" w:eastAsia="zh"/>
              </w:rPr>
              <w:t>Further consider improvement on CFO calibration if coverage is not satisfied in outdoor scenario.</w:t>
            </w:r>
          </w:p>
        </w:tc>
        <w:tc>
          <w:tcPr>
            <w:tcW w:w="676" w:type="pct"/>
          </w:tcPr>
          <w:p w14:paraId="25F346B1" w14:textId="77777777" w:rsidR="00C30930" w:rsidRDefault="00C30930" w:rsidP="00231F5C">
            <w:pPr>
              <w:spacing w:after="0"/>
              <w:rPr>
                <w:lang w:val="en-GB" w:eastAsia="zh-CN"/>
              </w:rPr>
            </w:pPr>
          </w:p>
        </w:tc>
      </w:tr>
      <w:tr w:rsidR="00C30930" w14:paraId="106ADF11" w14:textId="77777777" w:rsidTr="00231F5C">
        <w:tc>
          <w:tcPr>
            <w:tcW w:w="878" w:type="pct"/>
          </w:tcPr>
          <w:p w14:paraId="7105501C" w14:textId="77777777" w:rsidR="00C30930" w:rsidRDefault="00000000" w:rsidP="00231F5C">
            <w:pPr>
              <w:spacing w:after="0"/>
              <w:rPr>
                <w:kern w:val="2"/>
                <w:lang w:eastAsia="zh-CN"/>
              </w:rPr>
            </w:pPr>
            <w:r>
              <w:rPr>
                <w:rFonts w:hint="eastAsia"/>
                <w:kern w:val="2"/>
                <w:lang w:eastAsia="zh-CN"/>
              </w:rPr>
              <w:t>L</w:t>
            </w:r>
            <w:r>
              <w:rPr>
                <w:kern w:val="2"/>
                <w:lang w:eastAsia="zh-CN"/>
              </w:rPr>
              <w:t>arge frequency shift</w:t>
            </w:r>
          </w:p>
        </w:tc>
        <w:tc>
          <w:tcPr>
            <w:tcW w:w="1550" w:type="pct"/>
          </w:tcPr>
          <w:p w14:paraId="73DF39FB" w14:textId="168C2658" w:rsidR="00C30930" w:rsidRDefault="00000000" w:rsidP="00231F5C">
            <w:pPr>
              <w:spacing w:after="0"/>
              <w:rPr>
                <w:lang w:val="en-GB" w:eastAsia="zh"/>
              </w:rPr>
            </w:pPr>
            <w:r>
              <w:rPr>
                <w:rFonts w:hint="eastAsia"/>
                <w:lang w:val="en-GB" w:eastAsia="zh"/>
              </w:rPr>
              <w:t>RAN1 does not conclude on feasibility of large frequency shift for device 2a.</w:t>
            </w:r>
          </w:p>
        </w:tc>
        <w:tc>
          <w:tcPr>
            <w:tcW w:w="992" w:type="pct"/>
          </w:tcPr>
          <w:p w14:paraId="55C048A5" w14:textId="77777777" w:rsidR="00C30930" w:rsidRDefault="00000000" w:rsidP="00231F5C">
            <w:pPr>
              <w:spacing w:after="0"/>
              <w:rPr>
                <w:lang w:val="en-GB" w:eastAsia="zh"/>
              </w:rPr>
            </w:pPr>
            <w:r>
              <w:rPr>
                <w:rFonts w:hint="eastAsia"/>
                <w:lang w:val="en-GB" w:eastAsia="zh"/>
              </w:rPr>
              <w:t>No LFS for device 2a</w:t>
            </w:r>
          </w:p>
        </w:tc>
        <w:tc>
          <w:tcPr>
            <w:tcW w:w="900" w:type="pct"/>
          </w:tcPr>
          <w:p w14:paraId="4CAFC286" w14:textId="77777777" w:rsidR="00C30930" w:rsidRDefault="00000000" w:rsidP="00231F5C">
            <w:pPr>
              <w:spacing w:after="0"/>
              <w:rPr>
                <w:lang w:val="en-GB" w:eastAsia="zh"/>
              </w:rPr>
            </w:pPr>
            <w:r>
              <w:rPr>
                <w:rFonts w:hint="eastAsia"/>
                <w:lang w:val="en-GB" w:eastAsia="zh"/>
              </w:rPr>
              <w:t>/</w:t>
            </w:r>
          </w:p>
        </w:tc>
        <w:tc>
          <w:tcPr>
            <w:tcW w:w="676" w:type="pct"/>
          </w:tcPr>
          <w:p w14:paraId="0DC66DB1" w14:textId="77777777" w:rsidR="00C30930" w:rsidRDefault="00C30930" w:rsidP="00231F5C">
            <w:pPr>
              <w:spacing w:after="0"/>
              <w:rPr>
                <w:lang w:val="en-GB" w:eastAsia="zh-CN"/>
              </w:rPr>
            </w:pPr>
          </w:p>
        </w:tc>
      </w:tr>
      <w:tr w:rsidR="00C30930" w14:paraId="037DB738" w14:textId="77777777" w:rsidTr="00231F5C">
        <w:tc>
          <w:tcPr>
            <w:tcW w:w="878" w:type="pct"/>
          </w:tcPr>
          <w:p w14:paraId="6EFC58C1" w14:textId="77777777" w:rsidR="00C30930" w:rsidRDefault="00000000" w:rsidP="00231F5C">
            <w:pPr>
              <w:spacing w:after="0"/>
              <w:rPr>
                <w:kern w:val="2"/>
                <w:lang w:eastAsia="zh-CN"/>
              </w:rPr>
            </w:pPr>
            <w:r>
              <w:rPr>
                <w:kern w:val="2"/>
                <w:lang w:eastAsia="zh-CN"/>
              </w:rPr>
              <w:t>Line code</w:t>
            </w:r>
            <w:r>
              <w:rPr>
                <w:rFonts w:hint="eastAsia"/>
                <w:kern w:val="2"/>
                <w:lang w:eastAsia="zh-CN"/>
              </w:rPr>
              <w:t xml:space="preserve"> D2R</w:t>
            </w:r>
          </w:p>
        </w:tc>
        <w:tc>
          <w:tcPr>
            <w:tcW w:w="1550" w:type="pct"/>
          </w:tcPr>
          <w:p w14:paraId="61E5CC30" w14:textId="77777777" w:rsidR="00C30930" w:rsidRDefault="00000000" w:rsidP="00231F5C">
            <w:pPr>
              <w:spacing w:after="0"/>
              <w:rPr>
                <w:lang w:val="en-GB" w:eastAsia="zh"/>
              </w:rPr>
            </w:pPr>
            <w:r>
              <w:rPr>
                <w:rFonts w:hint="eastAsia"/>
                <w:lang w:val="en-GB" w:eastAsia="zh"/>
              </w:rPr>
              <w:t>RAN1 has identified Manchester, Miller, and no line coding for D2R.</w:t>
            </w:r>
          </w:p>
        </w:tc>
        <w:tc>
          <w:tcPr>
            <w:tcW w:w="992" w:type="pct"/>
          </w:tcPr>
          <w:p w14:paraId="47D732D1" w14:textId="77777777" w:rsidR="00C30930" w:rsidRDefault="00000000" w:rsidP="00231F5C">
            <w:pPr>
              <w:spacing w:after="0"/>
              <w:rPr>
                <w:lang w:val="en-GB" w:eastAsia="zh"/>
              </w:rPr>
            </w:pPr>
            <w:r>
              <w:rPr>
                <w:rFonts w:hint="eastAsia"/>
                <w:lang w:val="en-GB" w:eastAsia="zh"/>
              </w:rPr>
              <w:t>Both Manchester and Miller.</w:t>
            </w:r>
          </w:p>
        </w:tc>
        <w:tc>
          <w:tcPr>
            <w:tcW w:w="900" w:type="pct"/>
          </w:tcPr>
          <w:p w14:paraId="25C54C8D" w14:textId="77777777" w:rsidR="00C30930" w:rsidRDefault="00000000" w:rsidP="00231F5C">
            <w:pPr>
              <w:spacing w:after="0"/>
              <w:rPr>
                <w:lang w:val="en-GB" w:eastAsia="zh-CN"/>
              </w:rPr>
            </w:pPr>
            <w:r>
              <w:rPr>
                <w:rFonts w:hint="eastAsia"/>
                <w:lang w:val="en-GB" w:eastAsia="zh"/>
              </w:rPr>
              <w:t>Further consider improvement if coverage is not satisfied in outdoor scenario.</w:t>
            </w:r>
          </w:p>
        </w:tc>
        <w:tc>
          <w:tcPr>
            <w:tcW w:w="676" w:type="pct"/>
          </w:tcPr>
          <w:p w14:paraId="1D1681C9" w14:textId="0E50C20C" w:rsidR="00C30930" w:rsidRPr="00231F5C" w:rsidRDefault="00000000" w:rsidP="00231F5C">
            <w:pPr>
              <w:spacing w:after="0"/>
              <w:rPr>
                <w:color w:val="0000FF"/>
                <w:u w:val="single"/>
                <w:lang w:val="en-GB" w:eastAsia="zh-CN"/>
              </w:rPr>
            </w:pPr>
            <w:r w:rsidRPr="00231F5C">
              <w:rPr>
                <w:color w:val="0000FF"/>
                <w:u w:val="single"/>
                <w:lang w:val="en-GB" w:eastAsia="zh-CN"/>
              </w:rPr>
              <w:fldChar w:fldCharType="begin"/>
            </w:r>
            <w:r w:rsidRPr="00231F5C">
              <w:rPr>
                <w:color w:val="0000FF"/>
                <w:u w:val="single"/>
                <w:lang w:val="en-GB" w:eastAsia="zh-CN"/>
              </w:rPr>
              <w:instrText xml:space="preserve"> </w:instrText>
            </w:r>
            <w:r w:rsidRPr="00231F5C">
              <w:rPr>
                <w:rFonts w:hint="eastAsia"/>
                <w:color w:val="0000FF"/>
                <w:u w:val="single"/>
                <w:lang w:val="en-GB" w:eastAsia="zh-CN"/>
              </w:rPr>
              <w:instrText>REF _Ref183770716 \r \h</w:instrText>
            </w:r>
            <w:r w:rsidRPr="00231F5C">
              <w:rPr>
                <w:color w:val="0000FF"/>
                <w:u w:val="single"/>
                <w:lang w:val="en-GB" w:eastAsia="zh-CN"/>
              </w:rPr>
              <w:instrText xml:space="preserve"> </w:instrText>
            </w:r>
            <w:r w:rsidRPr="00231F5C">
              <w:rPr>
                <w:color w:val="0000FF"/>
                <w:u w:val="single"/>
                <w:lang w:val="en-GB" w:eastAsia="zh-CN"/>
              </w:rPr>
            </w:r>
            <w:r w:rsidR="00231F5C">
              <w:rPr>
                <w:color w:val="0000FF"/>
                <w:u w:val="single"/>
                <w:lang w:val="en-GB" w:eastAsia="zh-CN"/>
              </w:rPr>
              <w:instrText xml:space="preserve"> \* MERGEFORMAT </w:instrText>
            </w:r>
            <w:r w:rsidRPr="00231F5C">
              <w:rPr>
                <w:color w:val="0000FF"/>
                <w:u w:val="single"/>
                <w:lang w:val="en-GB" w:eastAsia="zh-CN"/>
              </w:rPr>
              <w:fldChar w:fldCharType="separate"/>
            </w:r>
            <w:r w:rsidRPr="00231F5C">
              <w:rPr>
                <w:color w:val="0000FF"/>
                <w:u w:val="single"/>
                <w:lang w:val="en-GB" w:eastAsia="zh-CN"/>
              </w:rPr>
              <w:t>2.3.</w:t>
            </w:r>
            <w:r w:rsidRPr="00231F5C">
              <w:rPr>
                <w:rFonts w:hint="eastAsia"/>
                <w:color w:val="0000FF"/>
                <w:u w:val="single"/>
                <w:lang w:val="en-GB" w:eastAsia="zh-CN"/>
              </w:rPr>
              <w:t>8</w:t>
            </w:r>
            <w:r w:rsidRPr="00231F5C">
              <w:rPr>
                <w:color w:val="0000FF"/>
                <w:u w:val="single"/>
                <w:lang w:val="en-GB" w:eastAsia="zh-CN"/>
              </w:rPr>
              <w:fldChar w:fldCharType="end"/>
            </w:r>
          </w:p>
        </w:tc>
      </w:tr>
      <w:tr w:rsidR="00C30930" w14:paraId="0804AB90" w14:textId="77777777" w:rsidTr="00231F5C">
        <w:tc>
          <w:tcPr>
            <w:tcW w:w="878" w:type="pct"/>
          </w:tcPr>
          <w:p w14:paraId="08EA7F7E" w14:textId="77777777" w:rsidR="00C30930" w:rsidRDefault="00000000" w:rsidP="00231F5C">
            <w:pPr>
              <w:spacing w:after="0"/>
              <w:rPr>
                <w:lang w:val="en-GB" w:eastAsia="zh-CN"/>
              </w:rPr>
            </w:pPr>
            <w:r>
              <w:rPr>
                <w:kern w:val="2"/>
                <w:lang w:eastAsia="zh-CN"/>
              </w:rPr>
              <w:t>Line code</w:t>
            </w:r>
            <w:r>
              <w:rPr>
                <w:rFonts w:hint="eastAsia"/>
                <w:kern w:val="2"/>
                <w:lang w:eastAsia="zh-CN"/>
              </w:rPr>
              <w:t xml:space="preserve"> R2D</w:t>
            </w:r>
          </w:p>
        </w:tc>
        <w:tc>
          <w:tcPr>
            <w:tcW w:w="1550" w:type="pct"/>
          </w:tcPr>
          <w:p w14:paraId="2729B554" w14:textId="77777777" w:rsidR="00C30930" w:rsidRDefault="00000000" w:rsidP="00231F5C">
            <w:pPr>
              <w:spacing w:after="0"/>
              <w:rPr>
                <w:lang w:val="en-GB" w:eastAsia="zh-CN"/>
              </w:rPr>
            </w:pPr>
            <w:r>
              <w:rPr>
                <w:rFonts w:hint="eastAsia"/>
                <w:lang w:val="en-GB" w:eastAsia="zh"/>
              </w:rPr>
              <w:t xml:space="preserve">RAN1 has identified Manchester and PIE for R2D. </w:t>
            </w:r>
          </w:p>
        </w:tc>
        <w:tc>
          <w:tcPr>
            <w:tcW w:w="992" w:type="pct"/>
          </w:tcPr>
          <w:p w14:paraId="061E25F8" w14:textId="77777777" w:rsidR="00C30930" w:rsidRDefault="00000000" w:rsidP="00231F5C">
            <w:pPr>
              <w:spacing w:after="0"/>
              <w:rPr>
                <w:lang w:val="en-GB" w:eastAsia="zh"/>
              </w:rPr>
            </w:pPr>
            <w:r>
              <w:rPr>
                <w:rFonts w:hint="eastAsia"/>
                <w:lang w:val="en-GB" w:eastAsia="zh"/>
              </w:rPr>
              <w:t>Both Manchester and PIE.</w:t>
            </w:r>
          </w:p>
        </w:tc>
        <w:tc>
          <w:tcPr>
            <w:tcW w:w="900" w:type="pct"/>
          </w:tcPr>
          <w:p w14:paraId="4DA35563" w14:textId="77777777" w:rsidR="00C30930" w:rsidRDefault="00000000" w:rsidP="00231F5C">
            <w:pPr>
              <w:spacing w:after="0"/>
              <w:rPr>
                <w:lang w:val="en-GB" w:eastAsia="zh-CN"/>
              </w:rPr>
            </w:pPr>
            <w:r>
              <w:rPr>
                <w:rFonts w:hint="eastAsia"/>
                <w:lang w:val="en-GB" w:eastAsia="zh"/>
              </w:rPr>
              <w:t>Further consider improvement if coverage is not satisfied in outdoor scenario.</w:t>
            </w:r>
          </w:p>
        </w:tc>
        <w:tc>
          <w:tcPr>
            <w:tcW w:w="676" w:type="pct"/>
          </w:tcPr>
          <w:p w14:paraId="0E0F9CF2" w14:textId="4B31005B" w:rsidR="00C30930" w:rsidRPr="00231F5C" w:rsidRDefault="00000000" w:rsidP="00231F5C">
            <w:pPr>
              <w:spacing w:after="0"/>
              <w:rPr>
                <w:color w:val="0000FF"/>
                <w:u w:val="single"/>
                <w:lang w:val="en-GB" w:eastAsia="zh-CN"/>
              </w:rPr>
            </w:pPr>
            <w:r w:rsidRPr="00231F5C">
              <w:rPr>
                <w:color w:val="0000FF"/>
                <w:u w:val="single"/>
                <w:lang w:val="en-GB" w:eastAsia="zh-CN"/>
              </w:rPr>
              <w:fldChar w:fldCharType="begin"/>
            </w:r>
            <w:r w:rsidRPr="00231F5C">
              <w:rPr>
                <w:color w:val="0000FF"/>
                <w:u w:val="single"/>
                <w:lang w:val="en-GB" w:eastAsia="zh-CN"/>
              </w:rPr>
              <w:instrText xml:space="preserve"> </w:instrText>
            </w:r>
            <w:r w:rsidRPr="00231F5C">
              <w:rPr>
                <w:rFonts w:hint="eastAsia"/>
                <w:color w:val="0000FF"/>
                <w:u w:val="single"/>
                <w:lang w:val="en-GB" w:eastAsia="zh-CN"/>
              </w:rPr>
              <w:instrText>REF _Ref183770716 \r \h</w:instrText>
            </w:r>
            <w:r w:rsidRPr="00231F5C">
              <w:rPr>
                <w:color w:val="0000FF"/>
                <w:u w:val="single"/>
                <w:lang w:val="en-GB" w:eastAsia="zh-CN"/>
              </w:rPr>
              <w:instrText xml:space="preserve"> </w:instrText>
            </w:r>
            <w:r w:rsidRPr="00231F5C">
              <w:rPr>
                <w:color w:val="0000FF"/>
                <w:u w:val="single"/>
                <w:lang w:val="en-GB" w:eastAsia="zh-CN"/>
              </w:rPr>
            </w:r>
            <w:r w:rsidR="00231F5C">
              <w:rPr>
                <w:color w:val="0000FF"/>
                <w:u w:val="single"/>
                <w:lang w:val="en-GB" w:eastAsia="zh-CN"/>
              </w:rPr>
              <w:instrText xml:space="preserve"> \* MERGEFORMAT </w:instrText>
            </w:r>
            <w:r w:rsidRPr="00231F5C">
              <w:rPr>
                <w:color w:val="0000FF"/>
                <w:u w:val="single"/>
                <w:lang w:val="en-GB" w:eastAsia="zh-CN"/>
              </w:rPr>
              <w:fldChar w:fldCharType="separate"/>
            </w:r>
            <w:r w:rsidRPr="00231F5C">
              <w:rPr>
                <w:color w:val="0000FF"/>
                <w:u w:val="single"/>
                <w:lang w:val="en-GB" w:eastAsia="zh-CN"/>
              </w:rPr>
              <w:t>2.3.</w:t>
            </w:r>
            <w:r w:rsidRPr="00231F5C">
              <w:rPr>
                <w:rFonts w:hint="eastAsia"/>
                <w:color w:val="0000FF"/>
                <w:u w:val="single"/>
                <w:lang w:val="en-GB" w:eastAsia="zh-CN"/>
              </w:rPr>
              <w:t>8</w:t>
            </w:r>
            <w:r w:rsidRPr="00231F5C">
              <w:rPr>
                <w:color w:val="0000FF"/>
                <w:u w:val="single"/>
                <w:lang w:val="en-GB" w:eastAsia="zh-CN"/>
              </w:rPr>
              <w:fldChar w:fldCharType="end"/>
            </w:r>
          </w:p>
        </w:tc>
      </w:tr>
      <w:tr w:rsidR="00C30930" w14:paraId="33D20DD9" w14:textId="77777777" w:rsidTr="00231F5C">
        <w:tc>
          <w:tcPr>
            <w:tcW w:w="878" w:type="pct"/>
          </w:tcPr>
          <w:p w14:paraId="363656E8" w14:textId="77777777" w:rsidR="00C30930" w:rsidRDefault="00000000" w:rsidP="00231F5C">
            <w:pPr>
              <w:spacing w:after="0"/>
              <w:rPr>
                <w:lang w:val="en-GB" w:eastAsia="zh-CN"/>
              </w:rPr>
            </w:pPr>
            <w:r>
              <w:rPr>
                <w:kern w:val="2"/>
                <w:lang w:eastAsia="zh-CN"/>
              </w:rPr>
              <w:t>Multiple access</w:t>
            </w:r>
            <w:r>
              <w:rPr>
                <w:rFonts w:hint="eastAsia"/>
                <w:kern w:val="2"/>
                <w:lang w:eastAsia="zh-CN"/>
              </w:rPr>
              <w:t xml:space="preserve"> D2R</w:t>
            </w:r>
          </w:p>
        </w:tc>
        <w:tc>
          <w:tcPr>
            <w:tcW w:w="1550" w:type="pct"/>
          </w:tcPr>
          <w:p w14:paraId="5DB0C078" w14:textId="77777777" w:rsidR="00C30930" w:rsidRDefault="00000000" w:rsidP="00231F5C">
            <w:pPr>
              <w:spacing w:after="0"/>
              <w:rPr>
                <w:lang w:val="en-GB" w:eastAsia="zh"/>
              </w:rPr>
            </w:pPr>
            <w:r>
              <w:rPr>
                <w:rFonts w:hint="eastAsia"/>
                <w:lang w:val="en-GB" w:eastAsia="zh"/>
              </w:rPr>
              <w:t>RAN1 have studied TDMA, FDMA</w:t>
            </w:r>
            <w:r>
              <w:rPr>
                <w:rFonts w:hint="eastAsia"/>
                <w:lang w:eastAsia="zh-CN"/>
              </w:rPr>
              <w:t>, CDMA</w:t>
            </w:r>
            <w:r>
              <w:rPr>
                <w:rFonts w:hint="eastAsia"/>
                <w:lang w:val="en-GB" w:eastAsia="zh"/>
              </w:rPr>
              <w:t xml:space="preserve">. Whether CDMA is feasible and necessary for all devices is FFS. </w:t>
            </w:r>
          </w:p>
        </w:tc>
        <w:tc>
          <w:tcPr>
            <w:tcW w:w="992" w:type="pct"/>
          </w:tcPr>
          <w:p w14:paraId="60D4B2A7" w14:textId="77777777" w:rsidR="00C30930" w:rsidRDefault="00000000" w:rsidP="00231F5C">
            <w:pPr>
              <w:spacing w:after="0"/>
              <w:rPr>
                <w:lang w:val="en-GB" w:eastAsia="zh"/>
              </w:rPr>
            </w:pPr>
            <w:r>
              <w:rPr>
                <w:rFonts w:hint="eastAsia"/>
                <w:lang w:val="en-GB" w:eastAsia="zh"/>
              </w:rPr>
              <w:t>TDMA and FDMA</w:t>
            </w:r>
          </w:p>
        </w:tc>
        <w:tc>
          <w:tcPr>
            <w:tcW w:w="900" w:type="pct"/>
          </w:tcPr>
          <w:p w14:paraId="5AD6A28F" w14:textId="77777777" w:rsidR="00C30930" w:rsidRDefault="00000000" w:rsidP="00231F5C">
            <w:pPr>
              <w:spacing w:after="0"/>
              <w:rPr>
                <w:lang w:val="en-GB" w:eastAsia="zh-CN"/>
              </w:rPr>
            </w:pPr>
            <w:r>
              <w:rPr>
                <w:rFonts w:hint="eastAsia"/>
                <w:lang w:val="en-GB" w:eastAsia="zh"/>
              </w:rPr>
              <w:t xml:space="preserve">TDMA and FDMA is baseline. Further consider improvement, e.g., CDMA, with larger coverage in outdoor scenario. </w:t>
            </w:r>
          </w:p>
        </w:tc>
        <w:tc>
          <w:tcPr>
            <w:tcW w:w="676" w:type="pct"/>
          </w:tcPr>
          <w:p w14:paraId="77272562" w14:textId="77777777" w:rsidR="00C30930" w:rsidRDefault="00C30930" w:rsidP="00231F5C">
            <w:pPr>
              <w:spacing w:after="0"/>
              <w:rPr>
                <w:lang w:val="en-GB" w:eastAsia="zh-CN"/>
              </w:rPr>
            </w:pPr>
          </w:p>
        </w:tc>
      </w:tr>
      <w:tr w:rsidR="00C30930" w14:paraId="1EF80B12" w14:textId="77777777" w:rsidTr="00231F5C">
        <w:tc>
          <w:tcPr>
            <w:tcW w:w="878" w:type="pct"/>
          </w:tcPr>
          <w:p w14:paraId="1C6A1161" w14:textId="77777777" w:rsidR="00C30930" w:rsidRDefault="00000000" w:rsidP="00231F5C">
            <w:pPr>
              <w:spacing w:after="0"/>
              <w:rPr>
                <w:lang w:val="en-GB" w:eastAsia="zh-CN"/>
              </w:rPr>
            </w:pPr>
            <w:r>
              <w:rPr>
                <w:kern w:val="2"/>
                <w:lang w:eastAsia="zh-CN"/>
              </w:rPr>
              <w:lastRenderedPageBreak/>
              <w:t>Multiple access</w:t>
            </w:r>
            <w:r>
              <w:rPr>
                <w:rFonts w:hint="eastAsia"/>
                <w:kern w:val="2"/>
                <w:lang w:eastAsia="zh-CN"/>
              </w:rPr>
              <w:t xml:space="preserve"> R2D</w:t>
            </w:r>
          </w:p>
        </w:tc>
        <w:tc>
          <w:tcPr>
            <w:tcW w:w="1550" w:type="pct"/>
          </w:tcPr>
          <w:p w14:paraId="2C297E05" w14:textId="77777777" w:rsidR="00C30930" w:rsidRDefault="00000000" w:rsidP="00231F5C">
            <w:pPr>
              <w:spacing w:after="0"/>
              <w:rPr>
                <w:lang w:val="en-GB" w:eastAsia="zh"/>
              </w:rPr>
            </w:pPr>
            <w:r>
              <w:rPr>
                <w:rFonts w:hint="eastAsia"/>
                <w:lang w:val="en-GB" w:eastAsia="zh"/>
              </w:rPr>
              <w:t>RAN1 recommends multiplexing in time domain for all devices.</w:t>
            </w:r>
          </w:p>
          <w:p w14:paraId="4ED4601B" w14:textId="77777777" w:rsidR="00C30930" w:rsidRDefault="00000000" w:rsidP="00231F5C">
            <w:pPr>
              <w:spacing w:after="0"/>
              <w:rPr>
                <w:lang w:val="en-GB" w:eastAsia="zh"/>
              </w:rPr>
            </w:pPr>
            <w:r>
              <w:rPr>
                <w:rFonts w:hint="eastAsia"/>
                <w:lang w:val="en-GB" w:eastAsia="zh"/>
              </w:rPr>
              <w:t>RAN1 also studied multiplexing in frequency domain for device 2b with IF/ZIF receiver.</w:t>
            </w:r>
          </w:p>
        </w:tc>
        <w:tc>
          <w:tcPr>
            <w:tcW w:w="992" w:type="pct"/>
          </w:tcPr>
          <w:p w14:paraId="4477C0ED" w14:textId="77777777" w:rsidR="00C30930" w:rsidRDefault="00000000" w:rsidP="00231F5C">
            <w:pPr>
              <w:spacing w:after="0"/>
              <w:rPr>
                <w:lang w:val="en-GB" w:eastAsia="zh"/>
              </w:rPr>
            </w:pPr>
            <w:r>
              <w:rPr>
                <w:rFonts w:hint="eastAsia"/>
                <w:lang w:val="en-GB" w:eastAsia="zh"/>
              </w:rPr>
              <w:t>TDM</w:t>
            </w:r>
          </w:p>
        </w:tc>
        <w:tc>
          <w:tcPr>
            <w:tcW w:w="900" w:type="pct"/>
          </w:tcPr>
          <w:p w14:paraId="41312B20" w14:textId="3EA0C6E2" w:rsidR="00C30930" w:rsidRDefault="00000000" w:rsidP="00231F5C">
            <w:pPr>
              <w:spacing w:after="0"/>
              <w:rPr>
                <w:lang w:val="en-GB" w:eastAsia="zh"/>
              </w:rPr>
            </w:pPr>
            <w:r>
              <w:rPr>
                <w:rFonts w:hint="eastAsia"/>
                <w:lang w:val="en-GB" w:eastAsia="zh"/>
              </w:rPr>
              <w:t>TDM is baseline. FDM</w:t>
            </w:r>
            <w:r>
              <w:rPr>
                <w:rFonts w:hint="eastAsia"/>
                <w:lang w:eastAsia="zh-CN"/>
              </w:rPr>
              <w:t xml:space="preserve"> is also considered for</w:t>
            </w:r>
            <w:r>
              <w:rPr>
                <w:rFonts w:hint="eastAsia"/>
                <w:lang w:val="en-GB" w:eastAsia="zh"/>
              </w:rPr>
              <w:t xml:space="preserve"> device with IF/ZIF receiver. </w:t>
            </w:r>
          </w:p>
        </w:tc>
        <w:tc>
          <w:tcPr>
            <w:tcW w:w="676" w:type="pct"/>
          </w:tcPr>
          <w:p w14:paraId="16503B1A" w14:textId="77777777" w:rsidR="00C30930" w:rsidRDefault="00C30930" w:rsidP="00231F5C">
            <w:pPr>
              <w:spacing w:after="0"/>
              <w:rPr>
                <w:lang w:val="en-GB" w:eastAsia="zh-CN"/>
              </w:rPr>
            </w:pPr>
          </w:p>
        </w:tc>
      </w:tr>
      <w:tr w:rsidR="00C30930" w14:paraId="014D068A" w14:textId="77777777" w:rsidTr="00231F5C">
        <w:tc>
          <w:tcPr>
            <w:tcW w:w="878" w:type="pct"/>
          </w:tcPr>
          <w:p w14:paraId="2CCD74FA" w14:textId="77777777" w:rsidR="00C30930" w:rsidRDefault="00000000" w:rsidP="00231F5C">
            <w:pPr>
              <w:spacing w:after="0"/>
              <w:rPr>
                <w:lang w:val="en-GB" w:eastAsia="zh-CN"/>
              </w:rPr>
            </w:pPr>
            <w:r>
              <w:rPr>
                <w:rFonts w:hint="eastAsia"/>
                <w:lang w:val="en-GB" w:eastAsia="zh-CN"/>
              </w:rPr>
              <w:t xml:space="preserve">FEC </w:t>
            </w:r>
          </w:p>
        </w:tc>
        <w:tc>
          <w:tcPr>
            <w:tcW w:w="1550" w:type="pct"/>
          </w:tcPr>
          <w:p w14:paraId="610D6094" w14:textId="77777777" w:rsidR="00C30930" w:rsidRDefault="00000000" w:rsidP="00231F5C">
            <w:pPr>
              <w:spacing w:after="0"/>
              <w:rPr>
                <w:lang w:val="en-GB" w:eastAsia="zh"/>
              </w:rPr>
            </w:pPr>
            <w:r>
              <w:rPr>
                <w:rFonts w:hint="eastAsia"/>
                <w:lang w:val="en-GB" w:eastAsia="zh"/>
              </w:rPr>
              <w:t>RAN1 recommends convolutional FEC in D2R and no FEC in R2D.</w:t>
            </w:r>
          </w:p>
        </w:tc>
        <w:tc>
          <w:tcPr>
            <w:tcW w:w="992" w:type="pct"/>
          </w:tcPr>
          <w:p w14:paraId="593EEBB9" w14:textId="77777777" w:rsidR="00C30930" w:rsidRDefault="00000000" w:rsidP="00231F5C">
            <w:pPr>
              <w:spacing w:after="0"/>
              <w:rPr>
                <w:lang w:val="en-GB" w:eastAsia="zh"/>
              </w:rPr>
            </w:pPr>
            <w:r>
              <w:rPr>
                <w:rFonts w:hint="eastAsia"/>
                <w:lang w:val="en-GB" w:eastAsia="zh"/>
              </w:rPr>
              <w:t>Convolutional code for D2R.</w:t>
            </w:r>
          </w:p>
          <w:p w14:paraId="5DE60FDE" w14:textId="77777777" w:rsidR="00C30930" w:rsidRDefault="00000000" w:rsidP="00231F5C">
            <w:pPr>
              <w:spacing w:after="0"/>
              <w:rPr>
                <w:lang w:val="en-GB" w:eastAsia="zh"/>
              </w:rPr>
            </w:pPr>
            <w:r>
              <w:rPr>
                <w:rFonts w:hint="eastAsia"/>
                <w:lang w:val="en-GB" w:eastAsia="zh"/>
              </w:rPr>
              <w:t>No FEC for R2D.</w:t>
            </w:r>
          </w:p>
        </w:tc>
        <w:tc>
          <w:tcPr>
            <w:tcW w:w="900" w:type="pct"/>
          </w:tcPr>
          <w:p w14:paraId="5DFB948F" w14:textId="77777777" w:rsidR="00C30930" w:rsidRDefault="00000000" w:rsidP="00231F5C">
            <w:pPr>
              <w:spacing w:after="0"/>
              <w:rPr>
                <w:lang w:val="en-GB" w:eastAsia="zh"/>
              </w:rPr>
            </w:pPr>
            <w:r>
              <w:rPr>
                <w:rFonts w:hint="eastAsia"/>
                <w:lang w:val="en-GB" w:eastAsia="zh"/>
              </w:rPr>
              <w:t>Further consider improvement for R2D FEC and/or D2R FEC if coverage is not satisfied in outdoor scenario.</w:t>
            </w:r>
          </w:p>
        </w:tc>
        <w:tc>
          <w:tcPr>
            <w:tcW w:w="676" w:type="pct"/>
          </w:tcPr>
          <w:p w14:paraId="177F14C8" w14:textId="77777777" w:rsidR="00C30930" w:rsidRDefault="00C30930" w:rsidP="00231F5C">
            <w:pPr>
              <w:spacing w:after="0"/>
              <w:rPr>
                <w:lang w:val="en-GB" w:eastAsia="zh-CN"/>
              </w:rPr>
            </w:pPr>
          </w:p>
        </w:tc>
      </w:tr>
      <w:tr w:rsidR="00C30930" w14:paraId="2B11A4A6" w14:textId="77777777" w:rsidTr="00231F5C">
        <w:tc>
          <w:tcPr>
            <w:tcW w:w="878" w:type="pct"/>
          </w:tcPr>
          <w:p w14:paraId="283C7333" w14:textId="77777777" w:rsidR="00C30930" w:rsidRDefault="00000000" w:rsidP="00231F5C">
            <w:pPr>
              <w:spacing w:after="0"/>
              <w:rPr>
                <w:lang w:val="en-GB" w:eastAsia="zh-CN"/>
              </w:rPr>
            </w:pPr>
            <w:r>
              <w:rPr>
                <w:kern w:val="2"/>
                <w:lang w:eastAsia="zh-CN"/>
              </w:rPr>
              <w:t>Carrier-wave waveform</w:t>
            </w:r>
          </w:p>
        </w:tc>
        <w:tc>
          <w:tcPr>
            <w:tcW w:w="1550" w:type="pct"/>
          </w:tcPr>
          <w:p w14:paraId="321C22E7" w14:textId="15644D70" w:rsidR="00C30930" w:rsidRDefault="00000000" w:rsidP="00231F5C">
            <w:pPr>
              <w:spacing w:after="0"/>
              <w:rPr>
                <w:lang w:val="en-GB" w:eastAsia="zh"/>
              </w:rPr>
            </w:pPr>
            <w:r>
              <w:rPr>
                <w:rFonts w:hint="eastAsia"/>
                <w:lang w:val="en-GB" w:eastAsia="zh-CN"/>
              </w:rPr>
              <w:t>W</w:t>
            </w:r>
            <w:r>
              <w:rPr>
                <w:rFonts w:hint="eastAsia"/>
                <w:lang w:val="en-GB" w:eastAsia="zh"/>
              </w:rPr>
              <w:t>aveform 1</w:t>
            </w:r>
            <w:r>
              <w:rPr>
                <w:rFonts w:hint="eastAsia"/>
                <w:lang w:val="en-GB" w:eastAsia="zh-CN"/>
              </w:rPr>
              <w:t xml:space="preserve"> (without frequency hopping and with frequency hopping)</w:t>
            </w:r>
            <w:r>
              <w:rPr>
                <w:rFonts w:hint="eastAsia"/>
                <w:lang w:val="en-GB" w:eastAsia="zh"/>
              </w:rPr>
              <w:t xml:space="preserve"> </w:t>
            </w:r>
            <w:r>
              <w:rPr>
                <w:rFonts w:hint="eastAsia"/>
                <w:lang w:val="en-GB" w:eastAsia="zh-CN"/>
              </w:rPr>
              <w:t>and</w:t>
            </w:r>
            <w:r>
              <w:rPr>
                <w:rFonts w:hint="eastAsia"/>
                <w:lang w:val="en-GB" w:eastAsia="zh"/>
              </w:rPr>
              <w:t xml:space="preserve"> </w:t>
            </w:r>
            <w:r>
              <w:rPr>
                <w:rFonts w:hint="eastAsia"/>
                <w:lang w:val="en-GB" w:eastAsia="zh-CN"/>
              </w:rPr>
              <w:t xml:space="preserve">Waveform </w:t>
            </w:r>
            <w:r>
              <w:rPr>
                <w:rFonts w:hint="eastAsia"/>
                <w:lang w:val="en-GB" w:eastAsia="zh"/>
              </w:rPr>
              <w:t>2 ha</w:t>
            </w:r>
            <w:r>
              <w:rPr>
                <w:rFonts w:hint="eastAsia"/>
                <w:lang w:val="en-GB" w:eastAsia="zh-CN"/>
              </w:rPr>
              <w:t>ve</w:t>
            </w:r>
            <w:r>
              <w:rPr>
                <w:rFonts w:hint="eastAsia"/>
                <w:lang w:val="en-GB" w:eastAsia="zh"/>
              </w:rPr>
              <w:t xml:space="preserve"> been studied</w:t>
            </w:r>
          </w:p>
        </w:tc>
        <w:tc>
          <w:tcPr>
            <w:tcW w:w="992" w:type="pct"/>
          </w:tcPr>
          <w:p w14:paraId="7C73B44F" w14:textId="1CAC6817" w:rsidR="00C30930" w:rsidRDefault="00000000" w:rsidP="00231F5C">
            <w:pPr>
              <w:spacing w:after="0"/>
              <w:rPr>
                <w:lang w:val="en-GB" w:eastAsia="zh"/>
              </w:rPr>
            </w:pPr>
            <w:r>
              <w:rPr>
                <w:rFonts w:hint="eastAsia"/>
                <w:lang w:val="en-GB" w:eastAsia="zh-CN"/>
              </w:rPr>
              <w:t>W</w:t>
            </w:r>
            <w:r>
              <w:rPr>
                <w:rFonts w:hint="eastAsia"/>
                <w:lang w:val="en-GB" w:eastAsia="zh"/>
              </w:rPr>
              <w:t xml:space="preserve">aveform 1 </w:t>
            </w:r>
            <w:r>
              <w:rPr>
                <w:lang w:val="en-GB" w:eastAsia="zh"/>
              </w:rPr>
              <w:t xml:space="preserve">(without hopping) </w:t>
            </w:r>
            <w:r>
              <w:rPr>
                <w:rFonts w:hint="eastAsia"/>
                <w:lang w:val="en-GB" w:eastAsia="zh"/>
              </w:rPr>
              <w:t xml:space="preserve">as baseline, waveform 2 transparent </w:t>
            </w:r>
            <w:r>
              <w:rPr>
                <w:rFonts w:hint="eastAsia"/>
                <w:lang w:val="en-GB" w:eastAsia="zh-CN"/>
              </w:rPr>
              <w:t xml:space="preserve">to device </w:t>
            </w:r>
            <w:r>
              <w:rPr>
                <w:rFonts w:hint="eastAsia"/>
                <w:lang w:val="en-GB" w:eastAsia="zh"/>
              </w:rPr>
              <w:t>can be supported.</w:t>
            </w:r>
          </w:p>
        </w:tc>
        <w:tc>
          <w:tcPr>
            <w:tcW w:w="900" w:type="pct"/>
          </w:tcPr>
          <w:p w14:paraId="7DD923F8" w14:textId="77777777" w:rsidR="00C30930" w:rsidRDefault="00000000" w:rsidP="00231F5C">
            <w:pPr>
              <w:spacing w:after="0"/>
              <w:rPr>
                <w:lang w:val="en-GB" w:eastAsia="zh"/>
              </w:rPr>
            </w:pPr>
            <w:r>
              <w:rPr>
                <w:rFonts w:hint="eastAsia"/>
                <w:lang w:val="en-GB" w:eastAsia="zh"/>
              </w:rPr>
              <w:t>/</w:t>
            </w:r>
          </w:p>
        </w:tc>
        <w:tc>
          <w:tcPr>
            <w:tcW w:w="676" w:type="pct"/>
          </w:tcPr>
          <w:p w14:paraId="0E45E93E" w14:textId="3CD77279" w:rsidR="00C30930" w:rsidRDefault="00C30930" w:rsidP="00231F5C">
            <w:pPr>
              <w:spacing w:after="0"/>
              <w:rPr>
                <w:lang w:val="en-GB" w:eastAsia="zh-CN"/>
              </w:rPr>
            </w:pPr>
          </w:p>
        </w:tc>
      </w:tr>
      <w:tr w:rsidR="00C30930" w14:paraId="77C476A4" w14:textId="77777777" w:rsidTr="00231F5C">
        <w:tc>
          <w:tcPr>
            <w:tcW w:w="878" w:type="pct"/>
          </w:tcPr>
          <w:p w14:paraId="5EE645D3" w14:textId="77777777" w:rsidR="00C30930" w:rsidRDefault="00000000" w:rsidP="00231F5C">
            <w:pPr>
              <w:spacing w:after="0"/>
              <w:rPr>
                <w:lang w:val="en-GB" w:eastAsia="zh-CN"/>
              </w:rPr>
            </w:pPr>
            <w:r>
              <w:rPr>
                <w:kern w:val="2"/>
                <w:lang w:eastAsia="zh-CN"/>
              </w:rPr>
              <w:t>Proximity determination</w:t>
            </w:r>
          </w:p>
        </w:tc>
        <w:tc>
          <w:tcPr>
            <w:tcW w:w="1550" w:type="pct"/>
          </w:tcPr>
          <w:p w14:paraId="4311A178" w14:textId="3E4B40E6" w:rsidR="00C30930" w:rsidRDefault="00000000" w:rsidP="00231F5C">
            <w:pPr>
              <w:spacing w:after="0"/>
              <w:rPr>
                <w:lang w:val="en-GB" w:eastAsia="zh"/>
              </w:rPr>
            </w:pPr>
            <w:r>
              <w:rPr>
                <w:rFonts w:hint="eastAsia"/>
                <w:lang w:val="en-GB" w:eastAsia="zh"/>
              </w:rPr>
              <w:t xml:space="preserve">Solution 1 and Solution 2 have been studied. </w:t>
            </w:r>
          </w:p>
        </w:tc>
        <w:tc>
          <w:tcPr>
            <w:tcW w:w="992" w:type="pct"/>
          </w:tcPr>
          <w:p w14:paraId="166C4F10" w14:textId="68058B2C" w:rsidR="00C30930" w:rsidRDefault="00000000" w:rsidP="00231F5C">
            <w:pPr>
              <w:spacing w:after="0"/>
              <w:rPr>
                <w:lang w:val="en-GB" w:eastAsia="zh"/>
              </w:rPr>
            </w:pPr>
            <w:r>
              <w:rPr>
                <w:rFonts w:hint="eastAsia"/>
                <w:lang w:val="en-GB" w:eastAsia="zh"/>
              </w:rPr>
              <w:t>Solution 1</w:t>
            </w:r>
          </w:p>
        </w:tc>
        <w:tc>
          <w:tcPr>
            <w:tcW w:w="900" w:type="pct"/>
          </w:tcPr>
          <w:p w14:paraId="5421E3D1" w14:textId="77777777" w:rsidR="00C30930" w:rsidRDefault="00000000" w:rsidP="00231F5C">
            <w:pPr>
              <w:spacing w:after="0"/>
              <w:rPr>
                <w:lang w:val="en-GB" w:eastAsia="zh"/>
              </w:rPr>
            </w:pPr>
            <w:r>
              <w:rPr>
                <w:rFonts w:hint="eastAsia"/>
                <w:lang w:val="en-GB" w:eastAsia="zh"/>
              </w:rPr>
              <w:t>/</w:t>
            </w:r>
          </w:p>
        </w:tc>
        <w:tc>
          <w:tcPr>
            <w:tcW w:w="676" w:type="pct"/>
          </w:tcPr>
          <w:p w14:paraId="332D9BF3" w14:textId="3860F9BE" w:rsidR="00C30930" w:rsidRPr="00231F5C" w:rsidRDefault="00DA0648" w:rsidP="00231F5C">
            <w:pPr>
              <w:spacing w:after="0"/>
              <w:rPr>
                <w:color w:val="0000FF"/>
                <w:u w:val="single"/>
                <w:lang w:val="en-GB" w:eastAsia="zh-CN"/>
              </w:rPr>
            </w:pPr>
            <w:r w:rsidRPr="00231F5C">
              <w:rPr>
                <w:color w:val="0000FF"/>
                <w:u w:val="single"/>
                <w:lang w:val="en-GB" w:eastAsia="zh-CN"/>
              </w:rPr>
              <w:fldChar w:fldCharType="begin"/>
            </w:r>
            <w:r w:rsidRPr="00231F5C">
              <w:rPr>
                <w:color w:val="0000FF"/>
                <w:u w:val="single"/>
                <w:lang w:val="en-GB" w:eastAsia="zh-CN"/>
              </w:rPr>
              <w:instrText xml:space="preserve"> REF _Ref184148996 \r \h </w:instrText>
            </w:r>
            <w:r>
              <w:rPr>
                <w:color w:val="0000FF"/>
                <w:u w:val="single"/>
                <w:lang w:val="en-GB" w:eastAsia="zh-CN"/>
              </w:rPr>
              <w:instrText xml:space="preserve"> \* MERGEFORMAT </w:instrText>
            </w:r>
            <w:r w:rsidRPr="00231F5C">
              <w:rPr>
                <w:color w:val="0000FF"/>
                <w:u w:val="single"/>
                <w:lang w:val="en-GB" w:eastAsia="zh-CN"/>
              </w:rPr>
            </w:r>
            <w:r w:rsidRPr="00231F5C">
              <w:rPr>
                <w:color w:val="0000FF"/>
                <w:u w:val="single"/>
                <w:lang w:val="en-GB" w:eastAsia="zh-CN"/>
              </w:rPr>
              <w:fldChar w:fldCharType="separate"/>
            </w:r>
            <w:r w:rsidRPr="00231F5C">
              <w:rPr>
                <w:color w:val="0000FF"/>
                <w:u w:val="single"/>
                <w:lang w:val="en-GB" w:eastAsia="zh-CN"/>
              </w:rPr>
              <w:t>2.3.10</w:t>
            </w:r>
            <w:r w:rsidRPr="00231F5C">
              <w:rPr>
                <w:color w:val="0000FF"/>
                <w:u w:val="single"/>
                <w:lang w:val="en-GB" w:eastAsia="zh-CN"/>
              </w:rPr>
              <w:fldChar w:fldCharType="end"/>
            </w:r>
          </w:p>
        </w:tc>
      </w:tr>
      <w:tr w:rsidR="00C30930" w14:paraId="46983A38" w14:textId="77777777" w:rsidTr="00231F5C">
        <w:tc>
          <w:tcPr>
            <w:tcW w:w="878" w:type="pct"/>
          </w:tcPr>
          <w:p w14:paraId="470868B7" w14:textId="77777777" w:rsidR="00C30930" w:rsidRDefault="00000000" w:rsidP="00231F5C">
            <w:pPr>
              <w:spacing w:after="0"/>
              <w:rPr>
                <w:lang w:val="en-GB" w:eastAsia="zh-CN"/>
              </w:rPr>
            </w:pPr>
            <w:r>
              <w:rPr>
                <w:rFonts w:hint="eastAsia"/>
                <w:lang w:val="en-GB" w:eastAsia="zh-CN"/>
              </w:rPr>
              <w:t>Topology 2 resource allocation</w:t>
            </w:r>
          </w:p>
        </w:tc>
        <w:tc>
          <w:tcPr>
            <w:tcW w:w="1550" w:type="pct"/>
          </w:tcPr>
          <w:p w14:paraId="28A60721" w14:textId="77777777" w:rsidR="00C30930" w:rsidRDefault="00000000" w:rsidP="00231F5C">
            <w:pPr>
              <w:spacing w:after="0"/>
              <w:rPr>
                <w:lang w:val="en-GB" w:eastAsia="zh-CN"/>
              </w:rPr>
            </w:pPr>
            <w:r>
              <w:rPr>
                <w:rFonts w:hint="eastAsia"/>
                <w:lang w:val="en-GB" w:eastAsia="zh"/>
              </w:rPr>
              <w:t xml:space="preserve">Option 1 and option 2 have been studied. </w:t>
            </w:r>
          </w:p>
        </w:tc>
        <w:tc>
          <w:tcPr>
            <w:tcW w:w="992" w:type="pct"/>
          </w:tcPr>
          <w:p w14:paraId="046C3DE1" w14:textId="77777777" w:rsidR="00C30930" w:rsidRDefault="00000000" w:rsidP="00231F5C">
            <w:pPr>
              <w:spacing w:after="0"/>
              <w:rPr>
                <w:lang w:val="en-GB" w:eastAsia="zh"/>
              </w:rPr>
            </w:pPr>
            <w:r>
              <w:rPr>
                <w:rFonts w:hint="eastAsia"/>
                <w:lang w:val="en-GB" w:eastAsia="zh"/>
              </w:rPr>
              <w:t>Minimize RAN1 impact for topology 2 resource allocation.</w:t>
            </w:r>
          </w:p>
        </w:tc>
        <w:tc>
          <w:tcPr>
            <w:tcW w:w="900" w:type="pct"/>
          </w:tcPr>
          <w:p w14:paraId="478E9FC1" w14:textId="77777777" w:rsidR="00C30930" w:rsidRDefault="00C30930" w:rsidP="00231F5C">
            <w:pPr>
              <w:spacing w:after="0"/>
              <w:rPr>
                <w:lang w:val="en-GB" w:eastAsia="zh-CN"/>
              </w:rPr>
            </w:pPr>
          </w:p>
        </w:tc>
        <w:tc>
          <w:tcPr>
            <w:tcW w:w="676" w:type="pct"/>
          </w:tcPr>
          <w:p w14:paraId="45937FBC" w14:textId="23B114F2" w:rsidR="00C30930" w:rsidRPr="00231F5C" w:rsidRDefault="00DA0648" w:rsidP="00231F5C">
            <w:pPr>
              <w:spacing w:after="0"/>
              <w:rPr>
                <w:color w:val="0000FF"/>
                <w:u w:val="single"/>
                <w:lang w:val="en-GB" w:eastAsia="zh-CN"/>
              </w:rPr>
            </w:pPr>
            <w:r w:rsidRPr="00DA0648">
              <w:rPr>
                <w:color w:val="0000FF"/>
                <w:u w:val="single"/>
                <w:lang w:val="en-GB" w:eastAsia="zh-CN"/>
              </w:rPr>
              <w:fldChar w:fldCharType="begin"/>
            </w:r>
            <w:r w:rsidRPr="00DA0648">
              <w:rPr>
                <w:color w:val="0000FF"/>
                <w:u w:val="single"/>
                <w:lang w:val="en-GB" w:eastAsia="zh-CN"/>
              </w:rPr>
              <w:instrText xml:space="preserve"> </w:instrText>
            </w:r>
            <w:r w:rsidRPr="00DA0648">
              <w:rPr>
                <w:rFonts w:hint="eastAsia"/>
                <w:color w:val="0000FF"/>
                <w:u w:val="single"/>
                <w:lang w:val="en-GB" w:eastAsia="zh-CN"/>
              </w:rPr>
              <w:instrText>REF _Ref184149021 \r \h</w:instrText>
            </w:r>
            <w:r w:rsidRPr="00DA0648">
              <w:rPr>
                <w:color w:val="0000FF"/>
                <w:u w:val="single"/>
                <w:lang w:val="en-GB" w:eastAsia="zh-CN"/>
              </w:rPr>
              <w:instrText xml:space="preserve"> </w:instrText>
            </w:r>
            <w:r>
              <w:rPr>
                <w:color w:val="0000FF"/>
                <w:u w:val="single"/>
                <w:lang w:val="en-GB" w:eastAsia="zh-CN"/>
              </w:rPr>
              <w:instrText xml:space="preserve"> \* MERGEFORMAT </w:instrText>
            </w:r>
            <w:r w:rsidRPr="00DA0648">
              <w:rPr>
                <w:color w:val="0000FF"/>
                <w:u w:val="single"/>
                <w:lang w:val="en-GB" w:eastAsia="zh-CN"/>
              </w:rPr>
            </w:r>
            <w:r w:rsidRPr="00DA0648">
              <w:rPr>
                <w:color w:val="0000FF"/>
                <w:u w:val="single"/>
                <w:lang w:val="en-GB" w:eastAsia="zh-CN"/>
              </w:rPr>
              <w:fldChar w:fldCharType="separate"/>
            </w:r>
            <w:r w:rsidRPr="00DA0648">
              <w:rPr>
                <w:color w:val="0000FF"/>
                <w:u w:val="single"/>
                <w:lang w:val="en-GB" w:eastAsia="zh-CN"/>
              </w:rPr>
              <w:t>2.3.2</w:t>
            </w:r>
            <w:r w:rsidRPr="00DA0648">
              <w:rPr>
                <w:color w:val="0000FF"/>
                <w:u w:val="single"/>
                <w:lang w:val="en-GB" w:eastAsia="zh-CN"/>
              </w:rPr>
              <w:fldChar w:fldCharType="end"/>
            </w:r>
            <w:r w:rsidRPr="00231F5C">
              <w:rPr>
                <w:color w:val="0000FF"/>
                <w:u w:val="single"/>
                <w:lang w:val="en-GB" w:eastAsia="zh-CN"/>
              </w:rPr>
              <w:t xml:space="preserve"> </w:t>
            </w:r>
          </w:p>
        </w:tc>
      </w:tr>
      <w:tr w:rsidR="00C30930" w14:paraId="307EFF6D" w14:textId="77777777">
        <w:tc>
          <w:tcPr>
            <w:tcW w:w="5000" w:type="pct"/>
            <w:gridSpan w:val="5"/>
          </w:tcPr>
          <w:p w14:paraId="58FE57E6" w14:textId="77777777" w:rsidR="00C30930" w:rsidRDefault="00000000" w:rsidP="00231F5C">
            <w:pPr>
              <w:spacing w:after="0"/>
              <w:jc w:val="center"/>
              <w:rPr>
                <w:b/>
                <w:bCs/>
                <w:lang w:val="en-GB" w:eastAsia="zh-CN"/>
              </w:rPr>
            </w:pPr>
            <w:r>
              <w:rPr>
                <w:rFonts w:hint="eastAsia"/>
                <w:b/>
                <w:bCs/>
                <w:lang w:val="en-GB" w:eastAsia="zh-CN"/>
              </w:rPr>
              <w:t>RAN2 related aspects</w:t>
            </w:r>
          </w:p>
        </w:tc>
      </w:tr>
      <w:tr w:rsidR="00C30930" w14:paraId="690E18E7" w14:textId="77777777" w:rsidTr="00231F5C">
        <w:tc>
          <w:tcPr>
            <w:tcW w:w="878" w:type="pct"/>
            <w:shd w:val="clear" w:color="auto" w:fill="auto"/>
          </w:tcPr>
          <w:p w14:paraId="585A4F28" w14:textId="77777777" w:rsidR="00C30930" w:rsidRDefault="00000000" w:rsidP="00231F5C">
            <w:pPr>
              <w:spacing w:after="0"/>
              <w:rPr>
                <w:lang w:val="en-GB" w:eastAsia="zh"/>
              </w:rPr>
            </w:pPr>
            <w:r>
              <w:rPr>
                <w:rFonts w:hint="eastAsia"/>
                <w:lang w:val="en-GB" w:eastAsia="zh"/>
              </w:rPr>
              <w:t>A-IoT Paging</w:t>
            </w:r>
          </w:p>
        </w:tc>
        <w:tc>
          <w:tcPr>
            <w:tcW w:w="1550" w:type="pct"/>
            <w:shd w:val="clear" w:color="auto" w:fill="auto"/>
          </w:tcPr>
          <w:p w14:paraId="1B9BA8BF" w14:textId="72500F79" w:rsidR="00C30930" w:rsidRDefault="00000000" w:rsidP="00231F5C">
            <w:pPr>
              <w:spacing w:after="0"/>
              <w:rPr>
                <w:lang w:val="en-GB" w:eastAsia="zh"/>
              </w:rPr>
            </w:pPr>
            <w:r>
              <w:rPr>
                <w:rFonts w:hint="eastAsia"/>
                <w:lang w:val="en-GB" w:eastAsia="zh"/>
              </w:rPr>
              <w:t>Recommended for normative work.</w:t>
            </w:r>
          </w:p>
        </w:tc>
        <w:tc>
          <w:tcPr>
            <w:tcW w:w="992" w:type="pct"/>
            <w:shd w:val="clear" w:color="auto" w:fill="auto"/>
          </w:tcPr>
          <w:p w14:paraId="3DA55A7D" w14:textId="77777777" w:rsidR="00C30930" w:rsidRDefault="00000000" w:rsidP="00231F5C">
            <w:pPr>
              <w:spacing w:after="0"/>
              <w:rPr>
                <w:lang w:val="en-GB" w:eastAsia="zh"/>
              </w:rPr>
            </w:pPr>
            <w:r>
              <w:rPr>
                <w:rFonts w:hint="eastAsia"/>
                <w:lang w:val="en-GB" w:eastAsia="zh"/>
              </w:rPr>
              <w:t>Specify paging message and procedures, including, inventory and command message, RA type selection, resource allocation, paging identifier.</w:t>
            </w:r>
          </w:p>
        </w:tc>
        <w:tc>
          <w:tcPr>
            <w:tcW w:w="900" w:type="pct"/>
          </w:tcPr>
          <w:p w14:paraId="0B8D429B" w14:textId="225FCC01" w:rsidR="00C30930" w:rsidRDefault="00000000" w:rsidP="00231F5C">
            <w:pPr>
              <w:spacing w:after="0"/>
              <w:rPr>
                <w:lang w:val="en-GB" w:eastAsia="zh"/>
              </w:rPr>
            </w:pPr>
            <w:r>
              <w:rPr>
                <w:rFonts w:hint="eastAsia"/>
                <w:lang w:val="en-GB" w:eastAsia="zh"/>
              </w:rPr>
              <w:t>Corresponding enhancement for supporting D</w:t>
            </w:r>
            <w:r>
              <w:rPr>
                <w:rFonts w:hint="eastAsia"/>
                <w:lang w:val="en-GB" w:eastAsia="zh-CN"/>
              </w:rPr>
              <w:t>O-</w:t>
            </w:r>
            <w:r>
              <w:rPr>
                <w:rFonts w:hint="eastAsia"/>
                <w:lang w:val="en-GB" w:eastAsia="zh"/>
              </w:rPr>
              <w:t>A</w:t>
            </w:r>
          </w:p>
        </w:tc>
        <w:tc>
          <w:tcPr>
            <w:tcW w:w="676" w:type="pct"/>
          </w:tcPr>
          <w:p w14:paraId="4540FBF1" w14:textId="77777777" w:rsidR="00C30930" w:rsidRDefault="00C30930" w:rsidP="00231F5C">
            <w:pPr>
              <w:spacing w:after="0"/>
              <w:rPr>
                <w:lang w:val="en-GB" w:eastAsia="zh-CN"/>
              </w:rPr>
            </w:pPr>
          </w:p>
        </w:tc>
      </w:tr>
      <w:tr w:rsidR="00C30930" w14:paraId="33330358" w14:textId="77777777" w:rsidTr="00231F5C">
        <w:tc>
          <w:tcPr>
            <w:tcW w:w="878" w:type="pct"/>
            <w:shd w:val="clear" w:color="auto" w:fill="auto"/>
          </w:tcPr>
          <w:p w14:paraId="5CDE3347" w14:textId="77777777" w:rsidR="00C30930" w:rsidRDefault="00000000" w:rsidP="00231F5C">
            <w:pPr>
              <w:spacing w:after="0"/>
              <w:rPr>
                <w:lang w:val="en-GB" w:eastAsia="zh"/>
              </w:rPr>
            </w:pPr>
            <w:r>
              <w:rPr>
                <w:rFonts w:hint="eastAsia"/>
                <w:lang w:val="en-GB" w:eastAsia="zh"/>
              </w:rPr>
              <w:t>A-IoT RACH</w:t>
            </w:r>
          </w:p>
        </w:tc>
        <w:tc>
          <w:tcPr>
            <w:tcW w:w="1550" w:type="pct"/>
            <w:shd w:val="clear" w:color="auto" w:fill="auto"/>
          </w:tcPr>
          <w:p w14:paraId="53621112" w14:textId="77777777" w:rsidR="00C30930" w:rsidRDefault="00000000" w:rsidP="00231F5C">
            <w:pPr>
              <w:spacing w:after="0"/>
              <w:rPr>
                <w:lang w:val="en-GB" w:eastAsia="zh-CN"/>
              </w:rPr>
            </w:pPr>
            <w:r>
              <w:rPr>
                <w:rFonts w:hint="eastAsia"/>
                <w:lang w:val="en-GB" w:eastAsia="zh"/>
              </w:rPr>
              <w:t>Recommended for normative work.</w:t>
            </w:r>
          </w:p>
        </w:tc>
        <w:tc>
          <w:tcPr>
            <w:tcW w:w="992" w:type="pct"/>
            <w:shd w:val="clear" w:color="auto" w:fill="auto"/>
          </w:tcPr>
          <w:p w14:paraId="7435B70D" w14:textId="77777777" w:rsidR="00C30930" w:rsidRDefault="00000000" w:rsidP="00231F5C">
            <w:pPr>
              <w:spacing w:after="0"/>
              <w:rPr>
                <w:lang w:val="en-GB" w:eastAsia="zh"/>
              </w:rPr>
            </w:pPr>
            <w:r>
              <w:rPr>
                <w:rFonts w:hint="eastAsia"/>
                <w:lang w:val="en-GB" w:eastAsia="zh"/>
              </w:rPr>
              <w:t>Specify RACH related message, procedures to support 3-step CBRA and CFRA procedures.</w:t>
            </w:r>
          </w:p>
        </w:tc>
        <w:tc>
          <w:tcPr>
            <w:tcW w:w="900" w:type="pct"/>
          </w:tcPr>
          <w:p w14:paraId="4BBC73EB" w14:textId="44C3C98A" w:rsidR="00C30930" w:rsidRDefault="00000000" w:rsidP="00231F5C">
            <w:pPr>
              <w:spacing w:after="0"/>
              <w:rPr>
                <w:lang w:val="en-GB" w:eastAsia="zh"/>
              </w:rPr>
            </w:pPr>
            <w:r>
              <w:rPr>
                <w:rFonts w:hint="eastAsia"/>
                <w:lang w:val="en-GB" w:eastAsia="zh"/>
              </w:rPr>
              <w:t>Corresponding enhancement for supporting D</w:t>
            </w:r>
            <w:r>
              <w:rPr>
                <w:rFonts w:hint="eastAsia"/>
                <w:lang w:val="en-GB" w:eastAsia="zh-CN"/>
              </w:rPr>
              <w:t>O-</w:t>
            </w:r>
            <w:r>
              <w:rPr>
                <w:rFonts w:hint="eastAsia"/>
                <w:lang w:val="en-GB" w:eastAsia="zh"/>
              </w:rPr>
              <w:t>A, e.g., DO-A RACH procedure and configuration.</w:t>
            </w:r>
          </w:p>
          <w:p w14:paraId="17B7E480" w14:textId="77777777" w:rsidR="00C30930" w:rsidRDefault="00C30930" w:rsidP="00231F5C">
            <w:pPr>
              <w:spacing w:after="0"/>
              <w:rPr>
                <w:lang w:val="en-GB" w:eastAsia="zh-CN"/>
              </w:rPr>
            </w:pPr>
          </w:p>
        </w:tc>
        <w:tc>
          <w:tcPr>
            <w:tcW w:w="676" w:type="pct"/>
          </w:tcPr>
          <w:p w14:paraId="04C5CC15" w14:textId="77777777" w:rsidR="00C30930" w:rsidRDefault="00C30930" w:rsidP="00231F5C">
            <w:pPr>
              <w:spacing w:after="0"/>
              <w:rPr>
                <w:lang w:val="en-GB" w:eastAsia="zh-CN"/>
              </w:rPr>
            </w:pPr>
          </w:p>
        </w:tc>
      </w:tr>
      <w:tr w:rsidR="00C30930" w14:paraId="4760853B" w14:textId="77777777" w:rsidTr="00231F5C">
        <w:tc>
          <w:tcPr>
            <w:tcW w:w="878" w:type="pct"/>
            <w:shd w:val="clear" w:color="auto" w:fill="auto"/>
          </w:tcPr>
          <w:p w14:paraId="471405E9" w14:textId="77777777" w:rsidR="00C30930" w:rsidRDefault="00000000" w:rsidP="00231F5C">
            <w:pPr>
              <w:spacing w:after="0"/>
              <w:rPr>
                <w:lang w:val="en-GB" w:eastAsia="zh"/>
              </w:rPr>
            </w:pPr>
            <w:r>
              <w:rPr>
                <w:rFonts w:hint="eastAsia"/>
                <w:lang w:val="en-GB" w:eastAsia="zh"/>
              </w:rPr>
              <w:t>A-IoT MAC layer data transmission functionality</w:t>
            </w:r>
          </w:p>
        </w:tc>
        <w:tc>
          <w:tcPr>
            <w:tcW w:w="1550" w:type="pct"/>
            <w:shd w:val="clear" w:color="auto" w:fill="auto"/>
          </w:tcPr>
          <w:p w14:paraId="6633854C" w14:textId="77777777" w:rsidR="00C30930" w:rsidRDefault="00000000" w:rsidP="00231F5C">
            <w:pPr>
              <w:spacing w:after="0"/>
              <w:rPr>
                <w:lang w:val="en-GB" w:eastAsia="zh-CN"/>
              </w:rPr>
            </w:pPr>
            <w:r>
              <w:rPr>
                <w:rFonts w:hint="eastAsia"/>
                <w:lang w:val="en-GB" w:eastAsia="zh"/>
              </w:rPr>
              <w:t>Recommended for normative work.</w:t>
            </w:r>
          </w:p>
        </w:tc>
        <w:tc>
          <w:tcPr>
            <w:tcW w:w="992" w:type="pct"/>
            <w:shd w:val="clear" w:color="auto" w:fill="auto"/>
          </w:tcPr>
          <w:p w14:paraId="618DA3A7" w14:textId="26179B96" w:rsidR="00C30930" w:rsidRDefault="00000000" w:rsidP="00231F5C">
            <w:pPr>
              <w:spacing w:after="0"/>
              <w:rPr>
                <w:lang w:val="en-GB" w:eastAsia="zh"/>
              </w:rPr>
            </w:pPr>
            <w:r>
              <w:rPr>
                <w:rFonts w:hint="eastAsia"/>
                <w:lang w:val="en-GB" w:eastAsia="zh"/>
              </w:rPr>
              <w:t xml:space="preserve">Specify A-IoT MAC layer function and procedures, </w:t>
            </w:r>
            <w:r>
              <w:rPr>
                <w:rFonts w:hint="eastAsia"/>
                <w:lang w:val="en-GB" w:eastAsia="zh"/>
              </w:rPr>
              <w:lastRenderedPageBreak/>
              <w:t>including R2D&amp;D2R messages, MAC PDU, segmentation.</w:t>
            </w:r>
          </w:p>
        </w:tc>
        <w:tc>
          <w:tcPr>
            <w:tcW w:w="900" w:type="pct"/>
          </w:tcPr>
          <w:p w14:paraId="11CC1EDA" w14:textId="2BCFBA0F" w:rsidR="00C30930" w:rsidRDefault="00000000" w:rsidP="00231F5C">
            <w:pPr>
              <w:spacing w:after="0"/>
              <w:rPr>
                <w:lang w:val="en-GB" w:eastAsia="zh-CN"/>
              </w:rPr>
            </w:pPr>
            <w:r>
              <w:rPr>
                <w:rFonts w:hint="eastAsia"/>
                <w:lang w:val="en-GB" w:eastAsia="zh"/>
              </w:rPr>
              <w:lastRenderedPageBreak/>
              <w:t>Corresponding enhancement for supporting D</w:t>
            </w:r>
            <w:r>
              <w:rPr>
                <w:rFonts w:hint="eastAsia"/>
                <w:lang w:val="en-GB" w:eastAsia="zh-CN"/>
              </w:rPr>
              <w:t>O-</w:t>
            </w:r>
            <w:r>
              <w:rPr>
                <w:rFonts w:hint="eastAsia"/>
                <w:lang w:val="en-GB" w:eastAsia="zh"/>
              </w:rPr>
              <w:t>A</w:t>
            </w:r>
          </w:p>
        </w:tc>
        <w:tc>
          <w:tcPr>
            <w:tcW w:w="676" w:type="pct"/>
          </w:tcPr>
          <w:p w14:paraId="5EC85B39" w14:textId="77777777" w:rsidR="00C30930" w:rsidRDefault="00C30930" w:rsidP="00231F5C">
            <w:pPr>
              <w:spacing w:after="0"/>
              <w:rPr>
                <w:lang w:val="en-GB" w:eastAsia="zh-CN"/>
              </w:rPr>
            </w:pPr>
          </w:p>
        </w:tc>
      </w:tr>
      <w:tr w:rsidR="00C30930" w14:paraId="4B3BAFA2" w14:textId="77777777" w:rsidTr="00231F5C">
        <w:tc>
          <w:tcPr>
            <w:tcW w:w="878" w:type="pct"/>
            <w:shd w:val="clear" w:color="auto" w:fill="auto"/>
          </w:tcPr>
          <w:p w14:paraId="5CE3F502" w14:textId="77777777" w:rsidR="00C30930" w:rsidRDefault="00000000" w:rsidP="00231F5C">
            <w:pPr>
              <w:spacing w:after="0"/>
              <w:rPr>
                <w:lang w:val="en-GB" w:eastAsia="zh"/>
              </w:rPr>
            </w:pPr>
            <w:r>
              <w:rPr>
                <w:rFonts w:hint="eastAsia"/>
                <w:lang w:val="en-GB" w:eastAsia="zh"/>
              </w:rPr>
              <w:t>Topology 2 specific design</w:t>
            </w:r>
          </w:p>
        </w:tc>
        <w:tc>
          <w:tcPr>
            <w:tcW w:w="1550" w:type="pct"/>
            <w:shd w:val="clear" w:color="auto" w:fill="auto"/>
          </w:tcPr>
          <w:p w14:paraId="303B3FFE" w14:textId="77777777" w:rsidR="00C30930" w:rsidRDefault="00000000" w:rsidP="00231F5C">
            <w:pPr>
              <w:spacing w:after="0"/>
              <w:rPr>
                <w:lang w:val="en-GB" w:eastAsia="zh-CN"/>
              </w:rPr>
            </w:pPr>
            <w:r>
              <w:rPr>
                <w:rFonts w:hint="eastAsia"/>
                <w:lang w:val="en-GB" w:eastAsia="zh-CN"/>
              </w:rPr>
              <w:t xml:space="preserve">RAN2 has discussed topology resource allocation for RRC ACTIVE/INACTIVE/IDLE. RAN2 </w:t>
            </w:r>
            <w:r>
              <w:rPr>
                <w:lang w:val="en-GB" w:eastAsia="zh-CN"/>
              </w:rPr>
              <w:t>deprioritized</w:t>
            </w:r>
            <w:r>
              <w:rPr>
                <w:rFonts w:hint="eastAsia"/>
                <w:lang w:val="en-GB" w:eastAsia="zh-CN"/>
              </w:rPr>
              <w:t xml:space="preserve"> RRC IDLE for topology 2.</w:t>
            </w:r>
          </w:p>
        </w:tc>
        <w:tc>
          <w:tcPr>
            <w:tcW w:w="992" w:type="pct"/>
            <w:shd w:val="clear" w:color="auto" w:fill="auto"/>
          </w:tcPr>
          <w:p w14:paraId="6C12CD2F" w14:textId="5B219C00" w:rsidR="00C30930" w:rsidRDefault="00000000">
            <w:pPr>
              <w:spacing w:after="0"/>
              <w:rPr>
                <w:lang w:val="en-GB" w:eastAsia="zh-CN"/>
              </w:rPr>
            </w:pPr>
            <w:r>
              <w:rPr>
                <w:rFonts w:hint="eastAsia"/>
                <w:lang w:val="en-GB" w:eastAsia="zh-CN"/>
              </w:rPr>
              <w:t xml:space="preserve">Support topology 2 </w:t>
            </w:r>
            <w:r>
              <w:rPr>
                <w:rFonts w:hint="eastAsia"/>
                <w:lang w:val="en-GB" w:eastAsia="zh"/>
              </w:rPr>
              <w:t>A-IoT operation in</w:t>
            </w:r>
            <w:r>
              <w:rPr>
                <w:rFonts w:hint="eastAsia"/>
                <w:lang w:val="en-GB" w:eastAsia="zh-CN"/>
              </w:rPr>
              <w:t xml:space="preserve"> </w:t>
            </w:r>
            <w:r>
              <w:rPr>
                <w:rFonts w:hint="eastAsia"/>
                <w:lang w:val="en-GB" w:eastAsia="zh"/>
              </w:rPr>
              <w:t xml:space="preserve">UE </w:t>
            </w:r>
            <w:r>
              <w:rPr>
                <w:rFonts w:hint="eastAsia"/>
                <w:lang w:val="en-GB" w:eastAsia="zh-CN"/>
              </w:rPr>
              <w:t>RRC CONNECTED only.</w:t>
            </w:r>
          </w:p>
          <w:p w14:paraId="28568314" w14:textId="77777777" w:rsidR="00C30930" w:rsidRDefault="00000000" w:rsidP="00231F5C">
            <w:pPr>
              <w:spacing w:after="0"/>
              <w:rPr>
                <w:lang w:val="en-GB" w:eastAsia="zh-CN"/>
              </w:rPr>
            </w:pPr>
            <w:r>
              <w:rPr>
                <w:rFonts w:hint="eastAsia"/>
                <w:lang w:val="en-GB" w:eastAsia="zh"/>
              </w:rPr>
              <w:t xml:space="preserve">A-IoT operation in UE </w:t>
            </w:r>
            <w:r>
              <w:rPr>
                <w:rFonts w:hint="eastAsia"/>
                <w:lang w:val="en-GB" w:eastAsia="zh-CN"/>
              </w:rPr>
              <w:t>RRC INACTIVE/IDLE are not supported.</w:t>
            </w:r>
          </w:p>
        </w:tc>
        <w:tc>
          <w:tcPr>
            <w:tcW w:w="900" w:type="pct"/>
          </w:tcPr>
          <w:p w14:paraId="19EF6B9D" w14:textId="77777777" w:rsidR="00C30930" w:rsidRDefault="00000000" w:rsidP="00231F5C">
            <w:pPr>
              <w:spacing w:after="0"/>
              <w:rPr>
                <w:lang w:eastAsia="zh-CN"/>
              </w:rPr>
            </w:pPr>
            <w:r>
              <w:rPr>
                <w:rFonts w:hint="eastAsia"/>
                <w:lang w:eastAsia="zh-CN"/>
              </w:rPr>
              <w:t>Continuation work if any</w:t>
            </w:r>
          </w:p>
        </w:tc>
        <w:tc>
          <w:tcPr>
            <w:tcW w:w="676" w:type="pct"/>
          </w:tcPr>
          <w:p w14:paraId="1100153E" w14:textId="3B291DD1" w:rsidR="00C30930" w:rsidRDefault="00DA0648" w:rsidP="00231F5C">
            <w:pPr>
              <w:spacing w:after="0"/>
              <w:rPr>
                <w:lang w:val="en-GB" w:eastAsia="zh-CN"/>
              </w:rPr>
            </w:pPr>
            <w:r>
              <w:rPr>
                <w:color w:val="0000FF"/>
                <w:u w:val="single"/>
                <w:lang w:val="en-GB" w:eastAsia="zh-CN"/>
              </w:rPr>
              <w:fldChar w:fldCharType="begin"/>
            </w:r>
            <w:r>
              <w:rPr>
                <w:color w:val="0000FF"/>
                <w:u w:val="single"/>
                <w:lang w:val="en-GB" w:eastAsia="zh-CN"/>
              </w:rPr>
              <w:instrText xml:space="preserve"> </w:instrText>
            </w:r>
            <w:r>
              <w:rPr>
                <w:rFonts w:hint="eastAsia"/>
                <w:color w:val="0000FF"/>
                <w:u w:val="single"/>
                <w:lang w:val="en-GB" w:eastAsia="zh-CN"/>
              </w:rPr>
              <w:instrText>REF _Ref184149021 \r \h</w:instrText>
            </w:r>
            <w:r>
              <w:rPr>
                <w:color w:val="0000FF"/>
                <w:u w:val="single"/>
                <w:lang w:val="en-GB" w:eastAsia="zh-CN"/>
              </w:rPr>
              <w:instrText xml:space="preserve"> </w:instrText>
            </w:r>
            <w:r>
              <w:rPr>
                <w:color w:val="0000FF"/>
                <w:u w:val="single"/>
                <w:lang w:val="en-GB" w:eastAsia="zh-CN"/>
              </w:rPr>
            </w:r>
            <w:r>
              <w:rPr>
                <w:color w:val="0000FF"/>
                <w:u w:val="single"/>
                <w:lang w:val="en-GB" w:eastAsia="zh-CN"/>
              </w:rPr>
              <w:fldChar w:fldCharType="separate"/>
            </w:r>
            <w:r>
              <w:rPr>
                <w:color w:val="0000FF"/>
                <w:u w:val="single"/>
                <w:lang w:val="en-GB" w:eastAsia="zh-CN"/>
              </w:rPr>
              <w:t>2.3.2</w:t>
            </w:r>
            <w:r>
              <w:rPr>
                <w:color w:val="0000FF"/>
                <w:u w:val="single"/>
                <w:lang w:val="en-GB" w:eastAsia="zh-CN"/>
              </w:rPr>
              <w:fldChar w:fldCharType="end"/>
            </w:r>
          </w:p>
        </w:tc>
      </w:tr>
      <w:tr w:rsidR="00C30930" w14:paraId="74410A8A" w14:textId="77777777">
        <w:tc>
          <w:tcPr>
            <w:tcW w:w="5000" w:type="pct"/>
            <w:gridSpan w:val="5"/>
          </w:tcPr>
          <w:p w14:paraId="037D2D57" w14:textId="77777777" w:rsidR="00C30930" w:rsidRDefault="00000000" w:rsidP="00231F5C">
            <w:pPr>
              <w:spacing w:after="0"/>
              <w:jc w:val="center"/>
              <w:rPr>
                <w:b/>
                <w:bCs/>
                <w:lang w:val="en-GB" w:eastAsia="zh-CN"/>
              </w:rPr>
            </w:pPr>
            <w:r>
              <w:rPr>
                <w:rFonts w:hint="eastAsia"/>
                <w:b/>
                <w:bCs/>
                <w:lang w:val="en-GB" w:eastAsia="zh-CN"/>
              </w:rPr>
              <w:t>RAN3 related aspects</w:t>
            </w:r>
          </w:p>
        </w:tc>
      </w:tr>
      <w:tr w:rsidR="00C30930" w14:paraId="15D8F8B8" w14:textId="77777777" w:rsidTr="00231F5C">
        <w:tc>
          <w:tcPr>
            <w:tcW w:w="878" w:type="pct"/>
          </w:tcPr>
          <w:p w14:paraId="7E3E4937" w14:textId="336AA1F0" w:rsidR="00C30930" w:rsidRDefault="00000000">
            <w:pPr>
              <w:spacing w:after="0"/>
              <w:rPr>
                <w:lang w:val="en-GB" w:eastAsia="zh"/>
              </w:rPr>
            </w:pPr>
            <w:r>
              <w:rPr>
                <w:rFonts w:hint="eastAsia"/>
                <w:lang w:val="en-GB" w:eastAsia="zh"/>
              </w:rPr>
              <w:t>A-IoT RAN architecture</w:t>
            </w:r>
          </w:p>
        </w:tc>
        <w:tc>
          <w:tcPr>
            <w:tcW w:w="1550" w:type="pct"/>
          </w:tcPr>
          <w:p w14:paraId="368BB133" w14:textId="70D57AAE" w:rsidR="00C30930" w:rsidRDefault="00000000">
            <w:pPr>
              <w:spacing w:after="0"/>
              <w:rPr>
                <w:lang w:val="en-GB" w:eastAsia="zh"/>
              </w:rPr>
            </w:pPr>
            <w:r>
              <w:rPr>
                <w:rFonts w:hint="eastAsia"/>
                <w:lang w:val="en-GB" w:eastAsia="zh"/>
              </w:rPr>
              <w:t>RAN3 has studied the A-IoT protocol stack and logical system architecture.</w:t>
            </w:r>
          </w:p>
        </w:tc>
        <w:tc>
          <w:tcPr>
            <w:tcW w:w="992" w:type="pct"/>
          </w:tcPr>
          <w:p w14:paraId="2819D2DC" w14:textId="77777777" w:rsidR="00C30930" w:rsidRDefault="00000000">
            <w:pPr>
              <w:spacing w:after="0"/>
              <w:rPr>
                <w:lang w:val="en-GB" w:eastAsia="zh-CN"/>
              </w:rPr>
            </w:pPr>
            <w:r>
              <w:rPr>
                <w:rFonts w:hint="eastAsia"/>
                <w:lang w:val="en-GB" w:eastAsia="zh"/>
              </w:rPr>
              <w:t>Specify A-IoT protocol stack for topology 1 and topology 2</w:t>
            </w:r>
          </w:p>
        </w:tc>
        <w:tc>
          <w:tcPr>
            <w:tcW w:w="900" w:type="pct"/>
          </w:tcPr>
          <w:p w14:paraId="01BB19E4" w14:textId="77777777" w:rsidR="00C30930" w:rsidRDefault="00000000">
            <w:pPr>
              <w:spacing w:after="0"/>
              <w:rPr>
                <w:lang w:val="en-GB" w:eastAsia="zh-CN"/>
              </w:rPr>
            </w:pPr>
            <w:r>
              <w:rPr>
                <w:rFonts w:hint="eastAsia"/>
                <w:lang w:eastAsia="zh-CN"/>
              </w:rPr>
              <w:t>Continuation work if any</w:t>
            </w:r>
          </w:p>
        </w:tc>
        <w:tc>
          <w:tcPr>
            <w:tcW w:w="676" w:type="pct"/>
          </w:tcPr>
          <w:p w14:paraId="01DCFCC0" w14:textId="77777777" w:rsidR="00C30930" w:rsidRDefault="00C30930">
            <w:pPr>
              <w:spacing w:after="0"/>
              <w:rPr>
                <w:lang w:val="en-GB" w:eastAsia="zh"/>
              </w:rPr>
            </w:pPr>
          </w:p>
        </w:tc>
      </w:tr>
      <w:tr w:rsidR="00C30930" w14:paraId="548F229F" w14:textId="77777777">
        <w:tc>
          <w:tcPr>
            <w:tcW w:w="878" w:type="pct"/>
          </w:tcPr>
          <w:p w14:paraId="3FCA6057" w14:textId="48D04CD6" w:rsidR="00C30930" w:rsidRDefault="00000000">
            <w:pPr>
              <w:spacing w:after="0"/>
              <w:rPr>
                <w:lang w:val="en-GB" w:eastAsia="zh"/>
              </w:rPr>
            </w:pPr>
            <w:r>
              <w:rPr>
                <w:rFonts w:eastAsia="等线" w:hint="eastAsia"/>
                <w:color w:val="000000"/>
                <w:kern w:val="24"/>
                <w:lang w:eastAsia="zh" w:bidi="ar"/>
              </w:rPr>
              <w:t>A-IoT inventory and command</w:t>
            </w:r>
            <w:r>
              <w:rPr>
                <w:rFonts w:eastAsia="等线"/>
                <w:color w:val="000000"/>
                <w:kern w:val="24"/>
                <w:lang w:eastAsia="zh-CN" w:bidi="ar"/>
              </w:rPr>
              <w:t xml:space="preserve"> procedures</w:t>
            </w:r>
            <w:r>
              <w:rPr>
                <w:rFonts w:eastAsia="等线" w:hint="eastAsia"/>
                <w:color w:val="000000"/>
                <w:kern w:val="24"/>
                <w:lang w:eastAsia="zh" w:bidi="ar"/>
              </w:rPr>
              <w:t xml:space="preserve"> and signalling</w:t>
            </w:r>
          </w:p>
        </w:tc>
        <w:tc>
          <w:tcPr>
            <w:tcW w:w="1550" w:type="pct"/>
          </w:tcPr>
          <w:p w14:paraId="51DEAFFB" w14:textId="77777777" w:rsidR="00C30930" w:rsidRDefault="00000000">
            <w:pPr>
              <w:spacing w:after="0"/>
              <w:rPr>
                <w:rFonts w:eastAsia="等线"/>
                <w:lang w:val="en-GB" w:eastAsia="zh"/>
              </w:rPr>
            </w:pPr>
            <w:r>
              <w:rPr>
                <w:rFonts w:hint="eastAsia"/>
                <w:lang w:val="en-GB" w:eastAsia="zh"/>
              </w:rPr>
              <w:t xml:space="preserve">RAN3 has studied the </w:t>
            </w:r>
            <w:r>
              <w:rPr>
                <w:rFonts w:eastAsia="等线"/>
                <w:lang w:eastAsia="zh-CN" w:bidi="ar"/>
              </w:rPr>
              <w:t>signaling and procedures</w:t>
            </w:r>
            <w:r>
              <w:rPr>
                <w:rFonts w:eastAsia="等线" w:hint="eastAsia"/>
                <w:lang w:eastAsia="zh" w:bidi="ar"/>
              </w:rPr>
              <w:t xml:space="preserve"> </w:t>
            </w:r>
            <w:r>
              <w:rPr>
                <w:rFonts w:eastAsia="等线"/>
                <w:lang w:eastAsia="zh-CN" w:bidi="ar"/>
              </w:rPr>
              <w:t>to support A-IoT Inventory operation and Command operation</w:t>
            </w:r>
            <w:r>
              <w:rPr>
                <w:rFonts w:eastAsia="等线" w:hint="eastAsia"/>
                <w:lang w:eastAsia="zh" w:bidi="ar"/>
              </w:rPr>
              <w:t>.</w:t>
            </w:r>
          </w:p>
        </w:tc>
        <w:tc>
          <w:tcPr>
            <w:tcW w:w="992" w:type="pct"/>
          </w:tcPr>
          <w:p w14:paraId="671217A8" w14:textId="77777777" w:rsidR="00C30930" w:rsidRDefault="00000000">
            <w:pPr>
              <w:spacing w:after="0"/>
              <w:rPr>
                <w:lang w:val="en-GB" w:eastAsia="zh-CN"/>
              </w:rPr>
            </w:pPr>
            <w:r>
              <w:rPr>
                <w:rFonts w:eastAsia="等线"/>
                <w:color w:val="000000"/>
                <w:kern w:val="24"/>
                <w:lang w:eastAsia="zh-CN" w:bidi="ar"/>
              </w:rPr>
              <w:t>Specify</w:t>
            </w:r>
            <w:r>
              <w:rPr>
                <w:rFonts w:eastAsia="等线" w:hint="eastAsia"/>
                <w:color w:val="000000"/>
                <w:kern w:val="24"/>
                <w:lang w:eastAsia="zh" w:bidi="ar"/>
              </w:rPr>
              <w:t xml:space="preserve"> A-IoT inventory and command</w:t>
            </w:r>
            <w:r>
              <w:rPr>
                <w:rFonts w:eastAsia="等线"/>
                <w:color w:val="000000"/>
                <w:kern w:val="24"/>
                <w:lang w:eastAsia="zh-CN" w:bidi="ar"/>
              </w:rPr>
              <w:t xml:space="preserve"> procedures</w:t>
            </w:r>
            <w:r>
              <w:rPr>
                <w:rFonts w:eastAsia="等线" w:hint="eastAsia"/>
                <w:color w:val="000000"/>
                <w:kern w:val="24"/>
                <w:lang w:eastAsia="zh" w:bidi="ar"/>
              </w:rPr>
              <w:t xml:space="preserve"> and signalling between RAN and CN.</w:t>
            </w:r>
          </w:p>
        </w:tc>
        <w:tc>
          <w:tcPr>
            <w:tcW w:w="900" w:type="pct"/>
          </w:tcPr>
          <w:p w14:paraId="3C228251" w14:textId="77777777" w:rsidR="00C30930" w:rsidRDefault="00000000">
            <w:pPr>
              <w:spacing w:after="0"/>
              <w:rPr>
                <w:lang w:val="en-GB" w:eastAsia="zh-CN"/>
              </w:rPr>
            </w:pPr>
            <w:r>
              <w:rPr>
                <w:rFonts w:hint="eastAsia"/>
                <w:lang w:eastAsia="zh-CN"/>
              </w:rPr>
              <w:t>Continuation work if any</w:t>
            </w:r>
          </w:p>
        </w:tc>
        <w:tc>
          <w:tcPr>
            <w:tcW w:w="676" w:type="pct"/>
          </w:tcPr>
          <w:p w14:paraId="12EE21B0" w14:textId="77777777" w:rsidR="00C30930" w:rsidRDefault="00C30930">
            <w:pPr>
              <w:spacing w:after="0"/>
              <w:rPr>
                <w:lang w:val="en-GB" w:eastAsia="zh"/>
              </w:rPr>
            </w:pPr>
          </w:p>
        </w:tc>
      </w:tr>
      <w:tr w:rsidR="00C30930" w14:paraId="7EE62820" w14:textId="77777777" w:rsidTr="00231F5C">
        <w:tc>
          <w:tcPr>
            <w:tcW w:w="878" w:type="pct"/>
          </w:tcPr>
          <w:p w14:paraId="123004C2" w14:textId="7A208FAC" w:rsidR="00C30930" w:rsidRDefault="00000000" w:rsidP="00231F5C">
            <w:pPr>
              <w:spacing w:after="0"/>
              <w:rPr>
                <w:lang w:val="en-GB" w:eastAsia="zh"/>
              </w:rPr>
            </w:pPr>
            <w:r>
              <w:rPr>
                <w:rFonts w:hint="eastAsia"/>
                <w:lang w:val="en-GB" w:eastAsia="zh-CN"/>
              </w:rPr>
              <w:t>T</w:t>
            </w:r>
            <w:r>
              <w:rPr>
                <w:rFonts w:hint="eastAsia"/>
                <w:lang w:val="en-GB" w:eastAsia="zh"/>
              </w:rPr>
              <w:t>opology 2 options</w:t>
            </w:r>
          </w:p>
        </w:tc>
        <w:tc>
          <w:tcPr>
            <w:tcW w:w="1550" w:type="pct"/>
          </w:tcPr>
          <w:p w14:paraId="57333588" w14:textId="77777777" w:rsidR="00C30930" w:rsidRDefault="00000000" w:rsidP="00231F5C">
            <w:pPr>
              <w:spacing w:after="0"/>
              <w:rPr>
                <w:lang w:val="en-GB" w:eastAsia="zh"/>
              </w:rPr>
            </w:pPr>
            <w:r>
              <w:rPr>
                <w:rFonts w:hint="eastAsia"/>
                <w:lang w:val="en-GB" w:eastAsia="zh-CN"/>
              </w:rPr>
              <w:t>RAN3 has discussed UP/RRC/NAS solutions</w:t>
            </w:r>
            <w:r>
              <w:rPr>
                <w:rFonts w:hint="eastAsia"/>
                <w:lang w:val="en-GB" w:eastAsia="zh"/>
              </w:rPr>
              <w:t>.</w:t>
            </w:r>
          </w:p>
        </w:tc>
        <w:tc>
          <w:tcPr>
            <w:tcW w:w="992" w:type="pct"/>
          </w:tcPr>
          <w:p w14:paraId="62997EF1" w14:textId="77777777" w:rsidR="00C30930" w:rsidRDefault="00000000" w:rsidP="00231F5C">
            <w:pPr>
              <w:spacing w:after="0"/>
              <w:rPr>
                <w:lang w:val="en-GB" w:eastAsia="zh"/>
              </w:rPr>
            </w:pPr>
            <w:r>
              <w:rPr>
                <w:lang w:val="en-GB" w:eastAsia="zh-CN"/>
              </w:rPr>
              <w:t>RRC based solution and UP based solution</w:t>
            </w:r>
            <w:r>
              <w:rPr>
                <w:rFonts w:hint="eastAsia"/>
                <w:lang w:val="en-GB" w:eastAsia="zh"/>
              </w:rPr>
              <w:t xml:space="preserve"> are recommended for normative work.</w:t>
            </w:r>
          </w:p>
        </w:tc>
        <w:tc>
          <w:tcPr>
            <w:tcW w:w="900" w:type="pct"/>
          </w:tcPr>
          <w:p w14:paraId="35A7C9E7" w14:textId="77777777" w:rsidR="00C30930" w:rsidRDefault="00000000" w:rsidP="00231F5C">
            <w:pPr>
              <w:spacing w:after="0"/>
              <w:rPr>
                <w:lang w:val="en-GB" w:eastAsia="zh-CN"/>
              </w:rPr>
            </w:pPr>
            <w:r>
              <w:rPr>
                <w:rFonts w:hint="eastAsia"/>
                <w:lang w:eastAsia="zh-CN"/>
              </w:rPr>
              <w:t>Continuation work if any</w:t>
            </w:r>
          </w:p>
        </w:tc>
        <w:tc>
          <w:tcPr>
            <w:tcW w:w="676" w:type="pct"/>
          </w:tcPr>
          <w:p w14:paraId="00F98168" w14:textId="4E34A2D5" w:rsidR="00C30930" w:rsidRDefault="00DA0648" w:rsidP="00231F5C">
            <w:pPr>
              <w:spacing w:after="0"/>
              <w:rPr>
                <w:lang w:val="en-GB" w:eastAsia="zh"/>
              </w:rPr>
            </w:pPr>
            <w:r>
              <w:rPr>
                <w:color w:val="0000FF"/>
                <w:u w:val="single"/>
                <w:lang w:val="en-GB" w:eastAsia="zh-CN"/>
              </w:rPr>
              <w:fldChar w:fldCharType="begin"/>
            </w:r>
            <w:r>
              <w:rPr>
                <w:color w:val="0000FF"/>
                <w:u w:val="single"/>
                <w:lang w:val="en-GB" w:eastAsia="zh-CN"/>
              </w:rPr>
              <w:instrText xml:space="preserve"> </w:instrText>
            </w:r>
            <w:r>
              <w:rPr>
                <w:rFonts w:hint="eastAsia"/>
                <w:color w:val="0000FF"/>
                <w:u w:val="single"/>
                <w:lang w:val="en-GB" w:eastAsia="zh-CN"/>
              </w:rPr>
              <w:instrText>REF _Ref184149021 \r \h</w:instrText>
            </w:r>
            <w:r>
              <w:rPr>
                <w:color w:val="0000FF"/>
                <w:u w:val="single"/>
                <w:lang w:val="en-GB" w:eastAsia="zh-CN"/>
              </w:rPr>
              <w:instrText xml:space="preserve"> </w:instrText>
            </w:r>
            <w:r>
              <w:rPr>
                <w:color w:val="0000FF"/>
                <w:u w:val="single"/>
                <w:lang w:val="en-GB" w:eastAsia="zh-CN"/>
              </w:rPr>
            </w:r>
            <w:r>
              <w:rPr>
                <w:color w:val="0000FF"/>
                <w:u w:val="single"/>
                <w:lang w:val="en-GB" w:eastAsia="zh-CN"/>
              </w:rPr>
              <w:fldChar w:fldCharType="separate"/>
            </w:r>
            <w:r>
              <w:rPr>
                <w:color w:val="0000FF"/>
                <w:u w:val="single"/>
                <w:lang w:val="en-GB" w:eastAsia="zh-CN"/>
              </w:rPr>
              <w:t>2.3.2</w:t>
            </w:r>
            <w:r>
              <w:rPr>
                <w:color w:val="0000FF"/>
                <w:u w:val="single"/>
                <w:lang w:val="en-GB" w:eastAsia="zh-CN"/>
              </w:rPr>
              <w:fldChar w:fldCharType="end"/>
            </w:r>
          </w:p>
        </w:tc>
      </w:tr>
      <w:tr w:rsidR="00C30930" w14:paraId="2E57EF02" w14:textId="77777777">
        <w:tc>
          <w:tcPr>
            <w:tcW w:w="5000" w:type="pct"/>
            <w:gridSpan w:val="5"/>
          </w:tcPr>
          <w:p w14:paraId="5DAF6F91" w14:textId="77777777" w:rsidR="00C30930" w:rsidRDefault="00000000" w:rsidP="00231F5C">
            <w:pPr>
              <w:spacing w:after="0"/>
              <w:jc w:val="center"/>
              <w:rPr>
                <w:b/>
                <w:bCs/>
                <w:lang w:val="en-GB" w:eastAsia="zh-CN"/>
              </w:rPr>
            </w:pPr>
            <w:r>
              <w:rPr>
                <w:rFonts w:hint="eastAsia"/>
                <w:b/>
                <w:bCs/>
                <w:lang w:val="en-GB" w:eastAsia="zh-CN"/>
              </w:rPr>
              <w:t>RAN4 related aspects</w:t>
            </w:r>
          </w:p>
        </w:tc>
      </w:tr>
      <w:tr w:rsidR="00C30930" w14:paraId="70984682" w14:textId="77777777" w:rsidTr="00231F5C">
        <w:tc>
          <w:tcPr>
            <w:tcW w:w="878" w:type="pct"/>
          </w:tcPr>
          <w:p w14:paraId="7E78F7B0" w14:textId="77777777" w:rsidR="00C30930" w:rsidRDefault="00000000" w:rsidP="00231F5C">
            <w:pPr>
              <w:spacing w:after="0"/>
              <w:rPr>
                <w:lang w:val="en-GB" w:eastAsia="zh"/>
              </w:rPr>
            </w:pPr>
            <w:r>
              <w:rPr>
                <w:rFonts w:hint="eastAsia"/>
                <w:lang w:val="en-GB" w:eastAsia="zh"/>
              </w:rPr>
              <w:t>Deployment scenario</w:t>
            </w:r>
          </w:p>
        </w:tc>
        <w:tc>
          <w:tcPr>
            <w:tcW w:w="1550" w:type="pct"/>
          </w:tcPr>
          <w:p w14:paraId="01C32496" w14:textId="77777777" w:rsidR="00C30930" w:rsidRDefault="00000000" w:rsidP="00231F5C">
            <w:pPr>
              <w:overflowPunct w:val="0"/>
              <w:autoSpaceDE w:val="0"/>
              <w:autoSpaceDN w:val="0"/>
              <w:adjustRightInd w:val="0"/>
              <w:spacing w:after="0"/>
              <w:rPr>
                <w:lang w:bidi="ar"/>
              </w:rPr>
            </w:pPr>
            <w:r>
              <w:rPr>
                <w:rFonts w:hint="eastAsia"/>
                <w:lang w:eastAsia="zh" w:bidi="ar"/>
              </w:rPr>
              <w:t>In Rel-19</w:t>
            </w:r>
            <w:r>
              <w:rPr>
                <w:rFonts w:hint="eastAsia"/>
                <w:lang w:eastAsia="zh-CN" w:bidi="ar"/>
              </w:rPr>
              <w:t xml:space="preserve"> SI</w:t>
            </w:r>
            <w:r>
              <w:rPr>
                <w:rFonts w:hint="eastAsia"/>
                <w:lang w:eastAsia="zh" w:bidi="ar"/>
              </w:rPr>
              <w:t xml:space="preserve">, </w:t>
            </w:r>
            <w:r>
              <w:rPr>
                <w:lang w:bidi="ar"/>
              </w:rPr>
              <w:t>RAN4 has performed adjacent channel co-existence studies between ambient IOT and NR for the scenario that NR macro BS outdoor and ambient IOT system indoor.</w:t>
            </w:r>
          </w:p>
          <w:p w14:paraId="365F3588" w14:textId="77777777" w:rsidR="00C30930" w:rsidRDefault="00000000" w:rsidP="00231F5C">
            <w:pPr>
              <w:overflowPunct w:val="0"/>
              <w:autoSpaceDE w:val="0"/>
              <w:autoSpaceDN w:val="0"/>
              <w:adjustRightInd w:val="0"/>
              <w:spacing w:after="0"/>
              <w:rPr>
                <w:lang w:val="en-GB" w:eastAsia="zh" w:bidi="ar"/>
              </w:rPr>
            </w:pPr>
            <w:r>
              <w:rPr>
                <w:rFonts w:eastAsia="Times New Roman"/>
                <w:lang w:eastAsia="zh-CN" w:bidi="ar"/>
              </w:rPr>
              <w:t>The RF requirement for ambient IoT BS is studied based on the assumption that ambient IoT BS only transmits and receives ambient IoT signal.</w:t>
            </w:r>
          </w:p>
        </w:tc>
        <w:tc>
          <w:tcPr>
            <w:tcW w:w="992" w:type="pct"/>
          </w:tcPr>
          <w:p w14:paraId="7D956E3C" w14:textId="77777777" w:rsidR="00C30930" w:rsidRDefault="00000000" w:rsidP="00231F5C">
            <w:pPr>
              <w:spacing w:after="0"/>
              <w:rPr>
                <w:lang w:val="en-GB" w:eastAsia="zh-CN"/>
              </w:rPr>
            </w:pPr>
            <w:r>
              <w:rPr>
                <w:rFonts w:hint="eastAsia"/>
                <w:lang w:val="en-GB" w:eastAsia="zh-CN"/>
              </w:rPr>
              <w:t xml:space="preserve">legacy NR macro BS outdoor, Ambient IOT reader indoor </w:t>
            </w:r>
          </w:p>
          <w:p w14:paraId="68B2DDBE" w14:textId="77777777" w:rsidR="00C30930" w:rsidRDefault="00C30930" w:rsidP="00231F5C">
            <w:pPr>
              <w:spacing w:after="0"/>
              <w:rPr>
                <w:lang w:val="en-GB" w:eastAsia="zh-CN"/>
              </w:rPr>
            </w:pPr>
          </w:p>
        </w:tc>
        <w:tc>
          <w:tcPr>
            <w:tcW w:w="900" w:type="pct"/>
          </w:tcPr>
          <w:p w14:paraId="30F1BC3C" w14:textId="77777777" w:rsidR="00C30930" w:rsidRDefault="00000000" w:rsidP="00231F5C">
            <w:pPr>
              <w:spacing w:after="0"/>
              <w:rPr>
                <w:lang w:val="en-GB" w:eastAsia="zh"/>
              </w:rPr>
            </w:pPr>
            <w:r>
              <w:rPr>
                <w:rFonts w:hint="eastAsia"/>
                <w:lang w:val="en-GB" w:eastAsia="zh"/>
              </w:rPr>
              <w:t>Ambient IOT reader outdoor</w:t>
            </w:r>
          </w:p>
        </w:tc>
        <w:tc>
          <w:tcPr>
            <w:tcW w:w="676" w:type="pct"/>
          </w:tcPr>
          <w:p w14:paraId="44CF0717" w14:textId="77777777" w:rsidR="00C30930" w:rsidRDefault="00000000">
            <w:pPr>
              <w:spacing w:after="0"/>
              <w:rPr>
                <w:color w:val="0000FF"/>
                <w:u w:val="single"/>
                <w:lang w:val="en-GB" w:eastAsia="zh-CN"/>
              </w:rPr>
            </w:pPr>
            <w:r>
              <w:rPr>
                <w:color w:val="0000FF"/>
                <w:u w:val="single"/>
                <w:lang w:val="en-GB" w:eastAsia="zh-CN"/>
              </w:rPr>
              <w:fldChar w:fldCharType="begin"/>
            </w:r>
            <w:r>
              <w:rPr>
                <w:color w:val="0000FF"/>
                <w:u w:val="single"/>
                <w:lang w:val="en-GB" w:eastAsia="zh-CN"/>
              </w:rPr>
              <w:instrText xml:space="preserve"> REF _Ref183425765 \r \h  \* MERGEFORMAT </w:instrText>
            </w:r>
            <w:r>
              <w:rPr>
                <w:color w:val="0000FF"/>
                <w:u w:val="single"/>
                <w:lang w:val="en-GB" w:eastAsia="zh-CN"/>
              </w:rPr>
            </w:r>
            <w:r>
              <w:rPr>
                <w:color w:val="0000FF"/>
                <w:u w:val="single"/>
                <w:lang w:val="en-GB" w:eastAsia="zh-CN"/>
              </w:rPr>
              <w:fldChar w:fldCharType="separate"/>
            </w:r>
            <w:r>
              <w:rPr>
                <w:color w:val="0000FF"/>
                <w:u w:val="single"/>
                <w:lang w:val="en-GB" w:eastAsia="zh-CN"/>
              </w:rPr>
              <w:t>2.3.1</w:t>
            </w:r>
            <w:r>
              <w:rPr>
                <w:color w:val="0000FF"/>
                <w:u w:val="single"/>
                <w:lang w:val="en-GB" w:eastAsia="zh-CN"/>
              </w:rPr>
              <w:fldChar w:fldCharType="end"/>
            </w:r>
          </w:p>
          <w:p w14:paraId="554FC729" w14:textId="5457AE34" w:rsidR="00C30930" w:rsidRDefault="00C30930" w:rsidP="00231F5C">
            <w:pPr>
              <w:spacing w:after="0"/>
              <w:rPr>
                <w:lang w:val="en-GB" w:eastAsia="zh-CN"/>
              </w:rPr>
            </w:pPr>
          </w:p>
        </w:tc>
      </w:tr>
      <w:tr w:rsidR="00C30930" w14:paraId="74EA0100" w14:textId="77777777" w:rsidTr="00231F5C">
        <w:tc>
          <w:tcPr>
            <w:tcW w:w="878" w:type="pct"/>
          </w:tcPr>
          <w:p w14:paraId="1CD5E888" w14:textId="77777777" w:rsidR="00C30930" w:rsidRDefault="00000000" w:rsidP="00231F5C">
            <w:pPr>
              <w:spacing w:after="0"/>
              <w:rPr>
                <w:lang w:val="en-GB" w:eastAsia="zh"/>
              </w:rPr>
            </w:pPr>
            <w:r>
              <w:rPr>
                <w:rFonts w:hint="eastAsia"/>
                <w:lang w:val="en-GB" w:eastAsia="zh"/>
              </w:rPr>
              <w:t>Spectrum</w:t>
            </w:r>
          </w:p>
        </w:tc>
        <w:tc>
          <w:tcPr>
            <w:tcW w:w="1550" w:type="pct"/>
            <w:shd w:val="clear" w:color="auto" w:fill="auto"/>
          </w:tcPr>
          <w:p w14:paraId="55467442" w14:textId="77777777" w:rsidR="00C30930" w:rsidRDefault="00000000" w:rsidP="00231F5C">
            <w:pPr>
              <w:spacing w:after="0"/>
              <w:rPr>
                <w:lang w:val="en-GB" w:eastAsia="zh"/>
              </w:rPr>
            </w:pPr>
            <w:r>
              <w:rPr>
                <w:rFonts w:hint="eastAsia"/>
                <w:lang w:val="en-GB" w:eastAsia="zh"/>
              </w:rPr>
              <w:t>The followings have been studied:</w:t>
            </w:r>
          </w:p>
          <w:p w14:paraId="0AE6F36D" w14:textId="42C2DF27" w:rsidR="00C30930" w:rsidRDefault="00000000" w:rsidP="00231F5C">
            <w:pPr>
              <w:spacing w:after="0"/>
              <w:rPr>
                <w:lang w:val="en-GB" w:eastAsia="zh"/>
              </w:rPr>
            </w:pPr>
            <w:r>
              <w:rPr>
                <w:rFonts w:hint="eastAsia"/>
                <w:lang w:val="en-GB" w:eastAsia="zh"/>
              </w:rPr>
              <w:t xml:space="preserve">For D1T1, R2D: FDD </w:t>
            </w:r>
            <w:r>
              <w:rPr>
                <w:lang w:val="en-GB" w:eastAsia="zh"/>
              </w:rPr>
              <w:t>DL,</w:t>
            </w:r>
            <w:r>
              <w:rPr>
                <w:rFonts w:hint="eastAsia"/>
                <w:lang w:val="en-GB" w:eastAsia="zh"/>
              </w:rPr>
              <w:t xml:space="preserve"> D2R/CW2D: FDD UL and DL</w:t>
            </w:r>
          </w:p>
          <w:p w14:paraId="59156234" w14:textId="77777777" w:rsidR="00C30930" w:rsidRDefault="00000000" w:rsidP="00231F5C">
            <w:pPr>
              <w:spacing w:after="0"/>
              <w:rPr>
                <w:lang w:val="en-GB" w:eastAsia="zh"/>
              </w:rPr>
            </w:pPr>
            <w:r>
              <w:rPr>
                <w:rFonts w:hint="eastAsia"/>
                <w:lang w:val="en-GB" w:eastAsia="zh"/>
              </w:rPr>
              <w:lastRenderedPageBreak/>
              <w:t>For D1T1, R2D: FDD UL, D2R/CW2D: FDD UL</w:t>
            </w:r>
          </w:p>
          <w:p w14:paraId="3BF3750B" w14:textId="1A0D339C" w:rsidR="00C30930" w:rsidRDefault="00000000" w:rsidP="00231F5C">
            <w:pPr>
              <w:spacing w:after="0"/>
              <w:rPr>
                <w:lang w:val="en-GB" w:eastAsia="zh"/>
              </w:rPr>
            </w:pPr>
            <w:r>
              <w:rPr>
                <w:rFonts w:hint="eastAsia"/>
                <w:lang w:val="en-GB" w:eastAsia="zh"/>
              </w:rPr>
              <w:t>For D2T2,  R2D: FDD UL, D2R/CW2D: FDD UL and DL</w:t>
            </w:r>
          </w:p>
        </w:tc>
        <w:tc>
          <w:tcPr>
            <w:tcW w:w="992" w:type="pct"/>
            <w:shd w:val="clear" w:color="auto" w:fill="auto"/>
          </w:tcPr>
          <w:p w14:paraId="2D7A49F4" w14:textId="490C05E6" w:rsidR="00C30930" w:rsidRDefault="00000000" w:rsidP="00231F5C">
            <w:pPr>
              <w:spacing w:after="0"/>
              <w:rPr>
                <w:lang w:val="en-GB" w:eastAsia="zh"/>
              </w:rPr>
            </w:pPr>
            <w:r>
              <w:rPr>
                <w:rFonts w:hint="eastAsia"/>
                <w:lang w:val="en-GB" w:eastAsia="zh"/>
              </w:rPr>
              <w:lastRenderedPageBreak/>
              <w:t>For D1T1, R2D: FDD DL, D2R/CW2D: FDD UL</w:t>
            </w:r>
          </w:p>
          <w:p w14:paraId="4773EF7B" w14:textId="77777777" w:rsidR="00C30930" w:rsidRDefault="00000000" w:rsidP="00231F5C">
            <w:pPr>
              <w:spacing w:after="0"/>
              <w:rPr>
                <w:lang w:val="en-GB" w:eastAsia="zh-CN"/>
              </w:rPr>
            </w:pPr>
            <w:r>
              <w:rPr>
                <w:rFonts w:hint="eastAsia"/>
                <w:lang w:val="en-GB" w:eastAsia="zh"/>
              </w:rPr>
              <w:lastRenderedPageBreak/>
              <w:t>For D2T2, R2D: FDD UL, D2R/CW2D: FDD UL</w:t>
            </w:r>
          </w:p>
        </w:tc>
        <w:tc>
          <w:tcPr>
            <w:tcW w:w="900" w:type="pct"/>
          </w:tcPr>
          <w:p w14:paraId="45B7135B" w14:textId="6D4B1F18" w:rsidR="00C30930" w:rsidRDefault="00000000" w:rsidP="00231F5C">
            <w:pPr>
              <w:spacing w:after="0"/>
              <w:rPr>
                <w:lang w:val="en-GB" w:eastAsia="zh"/>
              </w:rPr>
            </w:pPr>
            <w:r>
              <w:rPr>
                <w:rFonts w:hint="eastAsia"/>
                <w:lang w:val="en-GB" w:eastAsia="zh"/>
              </w:rPr>
              <w:lastRenderedPageBreak/>
              <w:t xml:space="preserve">Other spectrum usage if </w:t>
            </w:r>
            <w:r>
              <w:rPr>
                <w:lang w:val="en-GB" w:eastAsia="zh"/>
              </w:rPr>
              <w:t>necessary,</w:t>
            </w:r>
            <w:r>
              <w:rPr>
                <w:rFonts w:hint="eastAsia"/>
                <w:lang w:val="en-GB" w:eastAsia="zh"/>
              </w:rPr>
              <w:t xml:space="preserve"> considering the </w:t>
            </w:r>
            <w:r>
              <w:rPr>
                <w:rFonts w:hint="eastAsia"/>
                <w:lang w:val="en-GB" w:eastAsia="zh"/>
              </w:rPr>
              <w:lastRenderedPageBreak/>
              <w:t>ambient IOT outdoor deployment</w:t>
            </w:r>
          </w:p>
        </w:tc>
        <w:tc>
          <w:tcPr>
            <w:tcW w:w="676" w:type="pct"/>
          </w:tcPr>
          <w:p w14:paraId="1B6E6373" w14:textId="77777777" w:rsidR="00C30930" w:rsidRDefault="00000000" w:rsidP="00231F5C">
            <w:pPr>
              <w:spacing w:after="0"/>
              <w:rPr>
                <w:lang w:val="en-GB" w:eastAsia="zh-CN"/>
              </w:rPr>
            </w:pPr>
            <w:r w:rsidRPr="00231F5C">
              <w:rPr>
                <w:color w:val="0000FF"/>
                <w:u w:val="single"/>
                <w:lang w:val="en-GB" w:eastAsia="zh-CN"/>
              </w:rPr>
              <w:lastRenderedPageBreak/>
              <w:fldChar w:fldCharType="begin"/>
            </w:r>
            <w:r w:rsidRPr="00231F5C">
              <w:rPr>
                <w:color w:val="0000FF"/>
                <w:u w:val="single"/>
                <w:lang w:val="en-GB" w:eastAsia="zh-CN"/>
              </w:rPr>
              <w:instrText xml:space="preserve"> REF _Ref183770673 \r \h </w:instrText>
            </w:r>
            <w:r w:rsidRPr="00231F5C">
              <w:rPr>
                <w:color w:val="0000FF"/>
                <w:u w:val="single"/>
                <w:lang w:val="en-GB" w:eastAsia="zh-CN"/>
              </w:rPr>
            </w:r>
            <w:r w:rsidRPr="00231F5C">
              <w:rPr>
                <w:color w:val="0000FF"/>
                <w:u w:val="single"/>
                <w:lang w:val="en-GB" w:eastAsia="zh-CN"/>
              </w:rPr>
              <w:fldChar w:fldCharType="separate"/>
            </w:r>
            <w:r w:rsidRPr="00231F5C">
              <w:rPr>
                <w:color w:val="0000FF"/>
                <w:u w:val="single"/>
                <w:lang w:val="en-GB" w:eastAsia="zh-CN"/>
              </w:rPr>
              <w:t>2.3.3</w:t>
            </w:r>
            <w:r w:rsidRPr="00231F5C">
              <w:rPr>
                <w:color w:val="0000FF"/>
                <w:u w:val="single"/>
                <w:lang w:val="en-GB" w:eastAsia="zh-CN"/>
              </w:rPr>
              <w:fldChar w:fldCharType="end"/>
            </w:r>
          </w:p>
        </w:tc>
      </w:tr>
      <w:tr w:rsidR="00C30930" w14:paraId="3815231B" w14:textId="77777777" w:rsidTr="00231F5C">
        <w:tc>
          <w:tcPr>
            <w:tcW w:w="878" w:type="pct"/>
          </w:tcPr>
          <w:p w14:paraId="50354F1D" w14:textId="75F4D40D" w:rsidR="00C30930" w:rsidRDefault="00000000" w:rsidP="00231F5C">
            <w:pPr>
              <w:spacing w:after="0"/>
              <w:rPr>
                <w:lang w:val="en-GB" w:eastAsia="zh"/>
              </w:rPr>
            </w:pPr>
            <w:r>
              <w:rPr>
                <w:rFonts w:hint="eastAsia"/>
                <w:lang w:val="en-GB" w:eastAsia="zh-CN"/>
              </w:rPr>
              <w:t>D</w:t>
            </w:r>
            <w:r>
              <w:rPr>
                <w:rFonts w:hint="eastAsia"/>
                <w:lang w:val="en-GB" w:eastAsia="zh"/>
              </w:rPr>
              <w:t>evice type</w:t>
            </w:r>
          </w:p>
        </w:tc>
        <w:tc>
          <w:tcPr>
            <w:tcW w:w="1550" w:type="pct"/>
            <w:shd w:val="clear" w:color="auto" w:fill="auto"/>
          </w:tcPr>
          <w:p w14:paraId="2828FDF4" w14:textId="77777777" w:rsidR="00C30930" w:rsidRDefault="00000000" w:rsidP="00231F5C">
            <w:pPr>
              <w:spacing w:after="0"/>
              <w:rPr>
                <w:lang w:val="en-GB" w:eastAsia="zh"/>
              </w:rPr>
            </w:pPr>
            <w:r>
              <w:rPr>
                <w:rFonts w:hint="eastAsia"/>
                <w:lang w:val="en-GB" w:eastAsia="zh"/>
              </w:rPr>
              <w:t>In Rel-19, the Tx and Rx RF requirements have been studied for all device types</w:t>
            </w:r>
          </w:p>
        </w:tc>
        <w:tc>
          <w:tcPr>
            <w:tcW w:w="992" w:type="pct"/>
            <w:shd w:val="clear" w:color="auto" w:fill="auto"/>
          </w:tcPr>
          <w:p w14:paraId="47A33B21" w14:textId="77777777" w:rsidR="00C30930" w:rsidRDefault="00000000" w:rsidP="00231F5C">
            <w:pPr>
              <w:spacing w:after="0"/>
              <w:rPr>
                <w:lang w:val="en-GB" w:eastAsia="zh"/>
              </w:rPr>
            </w:pPr>
            <w:r>
              <w:rPr>
                <w:rFonts w:hint="eastAsia"/>
                <w:lang w:val="en-GB" w:eastAsia="zh"/>
              </w:rPr>
              <w:t>device 1 and 2a</w:t>
            </w:r>
          </w:p>
        </w:tc>
        <w:tc>
          <w:tcPr>
            <w:tcW w:w="900" w:type="pct"/>
          </w:tcPr>
          <w:p w14:paraId="5C203163" w14:textId="77777777" w:rsidR="00C30930" w:rsidRDefault="00000000" w:rsidP="00231F5C">
            <w:pPr>
              <w:spacing w:after="0"/>
              <w:rPr>
                <w:lang w:val="en-GB" w:eastAsia="zh"/>
              </w:rPr>
            </w:pPr>
            <w:r>
              <w:rPr>
                <w:rFonts w:hint="eastAsia"/>
                <w:lang w:val="en-GB" w:eastAsia="zh"/>
              </w:rPr>
              <w:t>device 2b</w:t>
            </w:r>
          </w:p>
        </w:tc>
        <w:tc>
          <w:tcPr>
            <w:tcW w:w="676" w:type="pct"/>
          </w:tcPr>
          <w:p w14:paraId="5A1378FB" w14:textId="2FAAC678" w:rsidR="00C30930" w:rsidRDefault="00000000" w:rsidP="00231F5C">
            <w:pPr>
              <w:spacing w:after="0"/>
              <w:rPr>
                <w:lang w:val="en-GB" w:eastAsia="zh"/>
              </w:rPr>
            </w:pPr>
            <w:r w:rsidRPr="00231F5C">
              <w:rPr>
                <w:color w:val="0000FF"/>
                <w:u w:val="single"/>
                <w:lang w:val="en-GB" w:eastAsia="zh-CN"/>
              </w:rPr>
              <w:fldChar w:fldCharType="begin"/>
            </w:r>
            <w:r w:rsidRPr="00231F5C">
              <w:rPr>
                <w:color w:val="0000FF"/>
                <w:u w:val="single"/>
                <w:lang w:val="en-GB" w:eastAsia="zh-CN"/>
              </w:rPr>
              <w:instrText xml:space="preserve"> REF _Ref183770683 \r \h </w:instrText>
            </w:r>
            <w:r w:rsidR="00DA0648">
              <w:rPr>
                <w:color w:val="0000FF"/>
                <w:u w:val="single"/>
                <w:lang w:val="en-GB" w:eastAsia="zh-CN"/>
              </w:rPr>
              <w:instrText xml:space="preserve"> \* MERGEFORMAT </w:instrText>
            </w:r>
            <w:r w:rsidRPr="00231F5C">
              <w:rPr>
                <w:color w:val="0000FF"/>
                <w:u w:val="single"/>
                <w:lang w:val="en-GB" w:eastAsia="zh-CN"/>
              </w:rPr>
            </w:r>
            <w:r w:rsidRPr="00231F5C">
              <w:rPr>
                <w:color w:val="0000FF"/>
                <w:u w:val="single"/>
                <w:lang w:val="en-GB" w:eastAsia="zh-CN"/>
              </w:rPr>
              <w:fldChar w:fldCharType="separate"/>
            </w:r>
            <w:r w:rsidRPr="00231F5C">
              <w:rPr>
                <w:color w:val="0000FF"/>
                <w:u w:val="single"/>
                <w:lang w:val="en-GB" w:eastAsia="zh-CN"/>
              </w:rPr>
              <w:t>2.3.5</w:t>
            </w:r>
            <w:r w:rsidRPr="00231F5C">
              <w:rPr>
                <w:color w:val="0000FF"/>
                <w:u w:val="single"/>
                <w:lang w:val="en-GB" w:eastAsia="zh-CN"/>
              </w:rPr>
              <w:fldChar w:fldCharType="end"/>
            </w:r>
          </w:p>
        </w:tc>
      </w:tr>
    </w:tbl>
    <w:p w14:paraId="1DF08832" w14:textId="77777777" w:rsidR="00C30930" w:rsidRDefault="00C30930">
      <w:pPr>
        <w:rPr>
          <w:lang w:val="en-GB" w:eastAsia="zh-CN"/>
        </w:rPr>
      </w:pPr>
    </w:p>
    <w:p w14:paraId="2FA5A149" w14:textId="77777777" w:rsidR="00C30930" w:rsidRDefault="00C30930">
      <w:pPr>
        <w:rPr>
          <w:lang w:val="en-GB" w:eastAsia="zh-CN"/>
        </w:rPr>
        <w:sectPr w:rsidR="00C30930">
          <w:footnotePr>
            <w:numRestart w:val="eachSect"/>
          </w:footnotePr>
          <w:pgSz w:w="16840" w:h="11907" w:orient="landscape"/>
          <w:pgMar w:top="1133" w:right="1416" w:bottom="1133" w:left="1133" w:header="850" w:footer="340" w:gutter="0"/>
          <w:cols w:space="720"/>
          <w:formProt w:val="0"/>
          <w:docGrid w:type="lines" w:linePitch="312"/>
        </w:sectPr>
      </w:pPr>
    </w:p>
    <w:p w14:paraId="46B2737D" w14:textId="7DE12428" w:rsidR="00C30930" w:rsidRDefault="00231F5C">
      <w:pPr>
        <w:pStyle w:val="Heading2"/>
        <w:numPr>
          <w:ilvl w:val="1"/>
          <w:numId w:val="2"/>
        </w:numPr>
        <w:rPr>
          <w:lang w:eastAsia="zh-CN"/>
        </w:rPr>
      </w:pPr>
      <w:r>
        <w:rPr>
          <w:rFonts w:hint="eastAsia"/>
          <w:lang w:eastAsia="zh-CN"/>
        </w:rPr>
        <w:lastRenderedPageBreak/>
        <w:t>Discussion</w:t>
      </w:r>
      <w:r w:rsidR="00000000">
        <w:rPr>
          <w:rFonts w:hint="eastAsia"/>
          <w:lang w:eastAsia="zh-CN"/>
        </w:rPr>
        <w:t xml:space="preserve"> of Ambient IoT WI scopes</w:t>
      </w:r>
    </w:p>
    <w:p w14:paraId="4705507D" w14:textId="421E82EC" w:rsidR="00C30930" w:rsidRDefault="00000000">
      <w:pPr>
        <w:pStyle w:val="Heading3"/>
        <w:numPr>
          <w:ilvl w:val="2"/>
          <w:numId w:val="2"/>
        </w:numPr>
      </w:pPr>
      <w:bookmarkStart w:id="1" w:name="_Ref183425765"/>
      <w:r>
        <w:rPr>
          <w:rFonts w:hint="eastAsia"/>
          <w:lang w:eastAsia="zh-CN"/>
        </w:rPr>
        <w:t>Deployment scenarios and topology, DxTx</w:t>
      </w:r>
      <w:r>
        <w:rPr>
          <w:rFonts w:hint="eastAsia"/>
          <w:lang w:eastAsia="zh"/>
        </w:rPr>
        <w:t>-</w:t>
      </w:r>
      <w:r>
        <w:rPr>
          <w:rFonts w:hint="eastAsia"/>
          <w:lang w:eastAsia="zh-CN"/>
        </w:rPr>
        <w:t>A1/A2/B</w:t>
      </w:r>
      <w:bookmarkEnd w:id="1"/>
      <w:r>
        <w:rPr>
          <w:rFonts w:hint="eastAsia"/>
          <w:lang w:eastAsia="zh"/>
        </w:rPr>
        <w:t>/C</w:t>
      </w:r>
    </w:p>
    <w:p w14:paraId="31ED979D" w14:textId="60087182" w:rsidR="00C30930" w:rsidRDefault="00000000">
      <w:pPr>
        <w:rPr>
          <w:rFonts w:eastAsia="Times New Roman"/>
          <w:lang w:eastAsia="zh" w:bidi="ar"/>
        </w:rPr>
      </w:pPr>
      <w:r>
        <w:rPr>
          <w:rFonts w:hint="eastAsia"/>
          <w:lang w:eastAsia="zh"/>
        </w:rPr>
        <w:t xml:space="preserve">In Rel-19, RAN4 has studied the co-existence between </w:t>
      </w:r>
      <w:r>
        <w:rPr>
          <w:lang w:bidi="ar"/>
        </w:rPr>
        <w:t>ambient IOT and NR for the scenario that NR macro BS outdoor and ambient IOT system indoor</w:t>
      </w:r>
      <w:r>
        <w:rPr>
          <w:rFonts w:hint="eastAsia"/>
          <w:lang w:eastAsia="zh" w:bidi="ar"/>
        </w:rPr>
        <w:t>, and has studied t</w:t>
      </w:r>
      <w:r>
        <w:rPr>
          <w:rFonts w:eastAsia="Times New Roman"/>
          <w:lang w:eastAsia="zh-CN" w:bidi="ar"/>
        </w:rPr>
        <w:t>he RF requirement for ambient IoT BS based on the assumption that ambient IoT BS only transmits and receives ambient IoT signal.</w:t>
      </w:r>
      <w:r>
        <w:rPr>
          <w:rFonts w:eastAsia="Times New Roman" w:hint="eastAsia"/>
          <w:lang w:eastAsia="zh" w:bidi="ar"/>
        </w:rPr>
        <w:t xml:space="preserve"> The main reason is that legacy FDD network deployment is mainly outdoor macro. Hence, we propose to focus on this deployment scenario in Rel-19 WI.</w:t>
      </w:r>
    </w:p>
    <w:p w14:paraId="02DE3177" w14:textId="3EF77FBD" w:rsidR="00C30930" w:rsidRDefault="00000000">
      <w:pPr>
        <w:rPr>
          <w:b/>
          <w:bCs/>
          <w:lang w:eastAsia="zh"/>
        </w:rPr>
      </w:pPr>
      <w:r>
        <w:rPr>
          <w:b/>
          <w:bCs/>
          <w:lang w:eastAsia="zh"/>
        </w:rPr>
        <w:t>Proposal</w:t>
      </w:r>
      <w:r>
        <w:rPr>
          <w:b/>
          <w:bCs/>
          <w:lang w:eastAsia="zh-CN"/>
        </w:rPr>
        <w:t xml:space="preserve"> </w:t>
      </w:r>
      <w:r w:rsidRPr="00231F5C">
        <w:rPr>
          <w:b/>
          <w:bCs/>
          <w:lang w:eastAsia="zh"/>
        </w:rPr>
        <w:t>1</w:t>
      </w:r>
      <w:r>
        <w:rPr>
          <w:rFonts w:hint="eastAsia"/>
          <w:b/>
          <w:bCs/>
          <w:lang w:eastAsia="zh-CN"/>
        </w:rPr>
        <w:t>-1</w:t>
      </w:r>
      <w:r>
        <w:rPr>
          <w:rFonts w:hint="eastAsia"/>
          <w:b/>
          <w:bCs/>
          <w:lang w:eastAsia="zh"/>
        </w:rPr>
        <w:t>: Deployment scenario of legacy NR macro BS outdoor and Ambient IOT reader indoor are recommended for Rel-19 WI.</w:t>
      </w:r>
    </w:p>
    <w:p w14:paraId="211C4406" w14:textId="342D5BB3" w:rsidR="00C30930" w:rsidRPr="00231F5C" w:rsidRDefault="00000000">
      <w:pPr>
        <w:rPr>
          <w:lang w:eastAsia="zh"/>
        </w:rPr>
      </w:pPr>
      <w:r w:rsidRPr="00231F5C">
        <w:rPr>
          <w:lang w:eastAsia="zh"/>
        </w:rPr>
        <w:t>In Rel-19, RAN4 has studied co-existence for no legacy NR UE indoor and with legacy NR UE indoor. For scenarios that with legacy NR UE indoor, either significant NR throughput degradation or significant SINR degradation for ambient IOT system is observed. It had also been captured</w:t>
      </w:r>
      <w:r>
        <w:rPr>
          <w:rFonts w:hint="eastAsia"/>
          <w:lang w:eastAsia="zh"/>
        </w:rPr>
        <w:t xml:space="preserve"> in TR</w:t>
      </w:r>
      <w:r w:rsidRPr="00231F5C">
        <w:rPr>
          <w:lang w:eastAsia="zh"/>
        </w:rPr>
        <w:t xml:space="preserve"> that some existing mechanisms based on gNB implementation can be considered to avoid/mitigate the </w:t>
      </w:r>
      <w:r>
        <w:rPr>
          <w:lang w:eastAsia="zh"/>
        </w:rPr>
        <w:t>interference</w:t>
      </w:r>
      <w:r w:rsidRPr="00231F5C">
        <w:rPr>
          <w:lang w:eastAsia="zh"/>
        </w:rPr>
        <w:t>.</w:t>
      </w:r>
      <w:r>
        <w:rPr>
          <w:rFonts w:hint="eastAsia"/>
          <w:lang w:eastAsia="zh"/>
        </w:rPr>
        <w:t xml:space="preserve"> Considering the limited time in Rel-19 </w:t>
      </w:r>
      <w:r>
        <w:rPr>
          <w:lang w:eastAsia="zh"/>
        </w:rPr>
        <w:t>normative</w:t>
      </w:r>
      <w:r>
        <w:rPr>
          <w:rFonts w:hint="eastAsia"/>
          <w:lang w:eastAsia="zh"/>
        </w:rPr>
        <w:t xml:space="preserve"> phase, it is </w:t>
      </w:r>
      <w:r>
        <w:rPr>
          <w:lang w:eastAsia="zh"/>
        </w:rPr>
        <w:t>recommended</w:t>
      </w:r>
      <w:r>
        <w:rPr>
          <w:rFonts w:hint="eastAsia"/>
          <w:lang w:eastAsia="zh"/>
        </w:rPr>
        <w:t xml:space="preserve"> not to consider any optimizations to mitigate the </w:t>
      </w:r>
      <w:r>
        <w:rPr>
          <w:lang w:eastAsia="zh"/>
        </w:rPr>
        <w:t>interference</w:t>
      </w:r>
      <w:r>
        <w:rPr>
          <w:rFonts w:hint="eastAsia"/>
          <w:lang w:eastAsia="zh"/>
        </w:rPr>
        <w:t>.</w:t>
      </w:r>
    </w:p>
    <w:p w14:paraId="546A70F3" w14:textId="4B23B9B1" w:rsidR="00C30930" w:rsidRDefault="00000000">
      <w:pPr>
        <w:rPr>
          <w:b/>
          <w:bCs/>
          <w:lang w:eastAsia="zh"/>
        </w:rPr>
      </w:pPr>
      <w:r>
        <w:rPr>
          <w:b/>
          <w:bCs/>
          <w:lang w:eastAsia="zh"/>
        </w:rPr>
        <w:t>Proposal</w:t>
      </w:r>
      <w:r>
        <w:rPr>
          <w:b/>
          <w:bCs/>
          <w:lang w:eastAsia="zh-CN"/>
        </w:rPr>
        <w:t xml:space="preserve"> </w:t>
      </w:r>
      <w:r>
        <w:rPr>
          <w:rFonts w:hint="eastAsia"/>
          <w:b/>
          <w:bCs/>
          <w:lang w:eastAsia="zh-CN"/>
        </w:rPr>
        <w:t>1-</w:t>
      </w:r>
      <w:r w:rsidRPr="00231F5C">
        <w:rPr>
          <w:b/>
          <w:bCs/>
          <w:lang w:eastAsia="zh"/>
        </w:rPr>
        <w:t>2</w:t>
      </w:r>
      <w:r>
        <w:rPr>
          <w:b/>
          <w:bCs/>
          <w:lang w:eastAsia="zh"/>
        </w:rPr>
        <w:t>:</w:t>
      </w:r>
      <w:r>
        <w:rPr>
          <w:rFonts w:hint="eastAsia"/>
          <w:b/>
          <w:bCs/>
          <w:lang w:eastAsia="zh"/>
        </w:rPr>
        <w:t xml:space="preserve"> No optimization to mitigate the interference for the scenario that legacy NR UE indoor in Rel-19 WI.</w:t>
      </w:r>
    </w:p>
    <w:p w14:paraId="127BF1CC" w14:textId="77777777" w:rsidR="00C30930" w:rsidRDefault="00000000">
      <w:pPr>
        <w:rPr>
          <w:lang w:eastAsia="zh-CN"/>
        </w:rPr>
      </w:pPr>
      <w:r>
        <w:rPr>
          <w:rFonts w:eastAsiaTheme="minorEastAsia" w:hint="eastAsia"/>
          <w:lang w:eastAsia="zh-CN" w:bidi="ar"/>
        </w:rPr>
        <w:t xml:space="preserve">From RAN1 perspective, </w:t>
      </w:r>
      <w:r>
        <w:rPr>
          <w:rFonts w:eastAsiaTheme="minorEastAsia" w:hint="eastAsia"/>
          <w:lang w:eastAsia="zh" w:bidi="ar"/>
        </w:rPr>
        <w:t xml:space="preserve">for D2R backscattering, </w:t>
      </w:r>
      <w:r>
        <w:rPr>
          <w:rFonts w:eastAsiaTheme="minorEastAsia" w:hint="eastAsia"/>
          <w:lang w:eastAsia="zh-CN" w:bidi="ar"/>
        </w:rPr>
        <w:t xml:space="preserve">RAN1 has studied both A1/A2/B cases including CW node inside and outside topology. </w:t>
      </w:r>
      <w:r>
        <w:rPr>
          <w:rFonts w:eastAsiaTheme="minorEastAsia"/>
          <w:lang w:eastAsia="zh-CN" w:bidi="ar"/>
        </w:rPr>
        <w:t>C</w:t>
      </w:r>
      <w:r>
        <w:rPr>
          <w:rFonts w:eastAsiaTheme="minorEastAsia" w:hint="eastAsia"/>
          <w:lang w:eastAsia="zh-CN" w:bidi="ar"/>
        </w:rPr>
        <w:t xml:space="preserve">onsidering the </w:t>
      </w:r>
      <w:r>
        <w:rPr>
          <w:rFonts w:hint="eastAsia"/>
          <w:lang w:eastAsia="zh"/>
        </w:rPr>
        <w:t xml:space="preserve">limited time in Rel-19 </w:t>
      </w:r>
      <w:r>
        <w:rPr>
          <w:lang w:eastAsia="zh"/>
        </w:rPr>
        <w:t>normative</w:t>
      </w:r>
      <w:r>
        <w:rPr>
          <w:rFonts w:hint="eastAsia"/>
          <w:lang w:eastAsia="zh"/>
        </w:rPr>
        <w:t xml:space="preserve"> phase</w:t>
      </w:r>
      <w:r>
        <w:rPr>
          <w:rFonts w:hint="eastAsia"/>
          <w:lang w:eastAsia="zh-CN"/>
        </w:rPr>
        <w:t xml:space="preserve">, CW node outside topology (case B) is at least considered. Case B is flexible to control the CW node. </w:t>
      </w:r>
    </w:p>
    <w:p w14:paraId="37F7D895" w14:textId="3497A912" w:rsidR="00C30930" w:rsidRDefault="00000000">
      <w:pPr>
        <w:rPr>
          <w:b/>
          <w:bCs/>
          <w:lang w:eastAsia="zh-CN"/>
        </w:rPr>
      </w:pPr>
      <w:r w:rsidRPr="00231F5C">
        <w:rPr>
          <w:b/>
          <w:bCs/>
          <w:lang w:eastAsia="zh"/>
        </w:rPr>
        <w:t>Proposal</w:t>
      </w:r>
      <w:r w:rsidRPr="00231F5C">
        <w:rPr>
          <w:b/>
          <w:bCs/>
          <w:lang w:eastAsia="zh-CN"/>
        </w:rPr>
        <w:t xml:space="preserve"> </w:t>
      </w:r>
      <w:r>
        <w:rPr>
          <w:rFonts w:hint="eastAsia"/>
          <w:b/>
          <w:bCs/>
          <w:lang w:eastAsia="zh-CN"/>
        </w:rPr>
        <w:t>1-</w:t>
      </w:r>
      <w:r w:rsidRPr="00231F5C">
        <w:rPr>
          <w:b/>
          <w:bCs/>
          <w:lang w:eastAsia="zh"/>
        </w:rPr>
        <w:t>3</w:t>
      </w:r>
      <w:r>
        <w:rPr>
          <w:b/>
          <w:bCs/>
          <w:lang w:eastAsia="zh"/>
        </w:rPr>
        <w:t>:</w:t>
      </w:r>
      <w:r>
        <w:rPr>
          <w:rFonts w:hint="eastAsia"/>
          <w:b/>
          <w:bCs/>
          <w:lang w:eastAsia="zh"/>
        </w:rPr>
        <w:t xml:space="preserve"> </w:t>
      </w:r>
      <w:r>
        <w:rPr>
          <w:rFonts w:hint="eastAsia"/>
          <w:b/>
          <w:bCs/>
          <w:lang w:eastAsia="zh-CN"/>
        </w:rPr>
        <w:t xml:space="preserve">CW node outside topology (Case B) is considered for Rel-19 WI. </w:t>
      </w:r>
    </w:p>
    <w:p w14:paraId="4764E2AE" w14:textId="071181DA" w:rsidR="00C30930" w:rsidRDefault="00000000">
      <w:pPr>
        <w:pStyle w:val="Heading3"/>
        <w:numPr>
          <w:ilvl w:val="2"/>
          <w:numId w:val="2"/>
        </w:numPr>
      </w:pPr>
      <w:bookmarkStart w:id="2" w:name="_Ref183770108"/>
      <w:bookmarkStart w:id="3" w:name="_Ref184149021"/>
      <w:r>
        <w:rPr>
          <w:rFonts w:hint="eastAsia"/>
          <w:lang w:eastAsia="zh"/>
        </w:rPr>
        <w:t>Topology 2</w:t>
      </w:r>
      <w:bookmarkEnd w:id="2"/>
      <w:bookmarkEnd w:id="3"/>
    </w:p>
    <w:p w14:paraId="3126C78F" w14:textId="6963CBF2" w:rsidR="00C30930" w:rsidRDefault="00000000" w:rsidP="00231F5C">
      <w:pPr>
        <w:numPr>
          <w:ilvl w:val="0"/>
          <w:numId w:val="4"/>
        </w:numPr>
        <w:rPr>
          <w:lang w:eastAsia="zh"/>
        </w:rPr>
      </w:pPr>
      <w:r w:rsidRPr="00231F5C">
        <w:rPr>
          <w:b/>
          <w:bCs/>
          <w:lang w:eastAsia="zh"/>
        </w:rPr>
        <w:t xml:space="preserve">Topology </w:t>
      </w:r>
    </w:p>
    <w:p w14:paraId="37C29496" w14:textId="7CC39081" w:rsidR="00C30930" w:rsidRPr="00231F5C" w:rsidRDefault="00000000">
      <w:pPr>
        <w:rPr>
          <w:lang w:eastAsia="zh-CN"/>
        </w:rPr>
      </w:pPr>
      <w:r w:rsidRPr="00231F5C">
        <w:rPr>
          <w:lang w:eastAsia="zh-CN"/>
        </w:rPr>
        <w:t>RAN</w:t>
      </w:r>
      <w:r>
        <w:rPr>
          <w:lang w:eastAsia="zh-CN"/>
        </w:rPr>
        <w:t>1/2/3/4</w:t>
      </w:r>
      <w:r w:rsidRPr="00231F5C">
        <w:rPr>
          <w:lang w:eastAsia="zh-CN"/>
        </w:rPr>
        <w:t xml:space="preserve"> </w:t>
      </w:r>
      <w:r>
        <w:rPr>
          <w:rFonts w:hint="eastAsia"/>
          <w:lang w:eastAsia="zh-CN"/>
        </w:rPr>
        <w:t>have</w:t>
      </w:r>
      <w:r w:rsidRPr="00231F5C">
        <w:rPr>
          <w:lang w:eastAsia="zh-CN"/>
        </w:rPr>
        <w:t xml:space="preserve"> studied </w:t>
      </w:r>
      <w:r>
        <w:rPr>
          <w:lang w:eastAsia="zh-CN"/>
        </w:rPr>
        <w:t xml:space="preserve">both </w:t>
      </w:r>
      <w:r w:rsidRPr="00231F5C">
        <w:rPr>
          <w:lang w:eastAsia="zh-CN"/>
        </w:rPr>
        <w:t>topology 1 and topology 2</w:t>
      </w:r>
      <w:r>
        <w:rPr>
          <w:rFonts w:hint="eastAsia"/>
          <w:lang w:eastAsia="zh-CN"/>
        </w:rPr>
        <w:t xml:space="preserve"> during SI</w:t>
      </w:r>
      <w:r>
        <w:rPr>
          <w:lang w:eastAsia="zh-CN"/>
        </w:rPr>
        <w:t xml:space="preserve">. RAN2 has </w:t>
      </w:r>
      <w:r w:rsidRPr="00231F5C">
        <w:rPr>
          <w:lang w:eastAsia="zh-CN"/>
        </w:rPr>
        <w:t xml:space="preserve">concluded </w:t>
      </w:r>
      <w:r>
        <w:rPr>
          <w:lang w:eastAsia="zh-CN"/>
        </w:rPr>
        <w:t>that both</w:t>
      </w:r>
      <w:r w:rsidRPr="00231F5C">
        <w:rPr>
          <w:lang w:eastAsia="zh-CN"/>
        </w:rPr>
        <w:t xml:space="preserve"> are feasible. </w:t>
      </w:r>
      <w:r>
        <w:rPr>
          <w:lang w:eastAsia="zh-CN"/>
        </w:rPr>
        <w:t xml:space="preserve">RAN 1 also studied schemes for topology resource allocation. </w:t>
      </w:r>
      <w:r w:rsidRPr="00231F5C">
        <w:rPr>
          <w:lang w:eastAsia="zh-CN"/>
        </w:rPr>
        <w:t>Considering topology 1 and topology 2 are targeting to different deployment scenarios both of which are essential, we propose both topology 1 and topology 2 are recommended to normative work.</w:t>
      </w:r>
    </w:p>
    <w:p w14:paraId="3ECB1DF4" w14:textId="08FFD239" w:rsidR="00C30930" w:rsidRDefault="00000000">
      <w:pPr>
        <w:rPr>
          <w:b/>
          <w:bCs/>
          <w:lang w:eastAsia="zh"/>
        </w:rPr>
      </w:pPr>
      <w:r>
        <w:rPr>
          <w:b/>
          <w:bCs/>
          <w:lang w:eastAsia="zh"/>
        </w:rPr>
        <w:t>Proposal</w:t>
      </w:r>
      <w:r>
        <w:rPr>
          <w:b/>
          <w:bCs/>
          <w:lang w:eastAsia="zh-CN"/>
        </w:rPr>
        <w:t xml:space="preserve"> </w:t>
      </w:r>
      <w:r>
        <w:rPr>
          <w:rFonts w:hint="eastAsia"/>
          <w:b/>
          <w:bCs/>
          <w:lang w:eastAsia="zh-CN"/>
        </w:rPr>
        <w:t>1-</w:t>
      </w:r>
      <w:r w:rsidRPr="00231F5C">
        <w:rPr>
          <w:b/>
          <w:bCs/>
          <w:lang w:eastAsia="zh"/>
        </w:rPr>
        <w:t>4</w:t>
      </w:r>
      <w:r>
        <w:rPr>
          <w:b/>
          <w:bCs/>
          <w:lang w:eastAsia="zh"/>
        </w:rPr>
        <w:t xml:space="preserve">: </w:t>
      </w:r>
      <w:r>
        <w:rPr>
          <w:rFonts w:hint="eastAsia"/>
          <w:b/>
          <w:bCs/>
          <w:lang w:eastAsia="zh"/>
        </w:rPr>
        <w:t>Considering topology 1 and topology 2 are targeting to different deployment scenarios both of which are essential,</w:t>
      </w:r>
      <w:r w:rsidRPr="00231F5C">
        <w:rPr>
          <w:b/>
          <w:bCs/>
          <w:lang w:eastAsia="zh-CN"/>
        </w:rPr>
        <w:t xml:space="preserve"> </w:t>
      </w:r>
      <w:r>
        <w:rPr>
          <w:rFonts w:hint="eastAsia"/>
          <w:b/>
          <w:bCs/>
          <w:lang w:eastAsia="zh-CN"/>
        </w:rPr>
        <w:t>b</w:t>
      </w:r>
      <w:r>
        <w:rPr>
          <w:rFonts w:hint="eastAsia"/>
          <w:b/>
          <w:bCs/>
          <w:lang w:eastAsia="zh"/>
        </w:rPr>
        <w:t xml:space="preserve">oth topology 1 and topology 2 are recommended for normative work. </w:t>
      </w:r>
    </w:p>
    <w:p w14:paraId="1148DCDB" w14:textId="77777777" w:rsidR="00C30930" w:rsidRPr="00231F5C" w:rsidRDefault="00000000" w:rsidP="00231F5C">
      <w:pPr>
        <w:numPr>
          <w:ilvl w:val="0"/>
          <w:numId w:val="4"/>
        </w:numPr>
        <w:rPr>
          <w:b/>
          <w:bCs/>
          <w:lang w:eastAsia="zh-CN"/>
        </w:rPr>
      </w:pPr>
      <w:r w:rsidRPr="00231F5C">
        <w:rPr>
          <w:b/>
          <w:bCs/>
          <w:lang w:eastAsia="zh-CN"/>
        </w:rPr>
        <w:t>Resource allocation for Topology 2</w:t>
      </w:r>
    </w:p>
    <w:p w14:paraId="334D6E6A" w14:textId="77777777" w:rsidR="00C30930" w:rsidRDefault="00000000">
      <w:pPr>
        <w:rPr>
          <w:lang w:eastAsia="zh-CN"/>
        </w:rPr>
      </w:pPr>
      <w:r w:rsidRPr="00231F5C">
        <w:rPr>
          <w:lang w:eastAsia="zh-CN"/>
        </w:rPr>
        <w:t xml:space="preserve">RAN1 have </w:t>
      </w:r>
      <w:r>
        <w:rPr>
          <w:rFonts w:hint="eastAsia"/>
          <w:lang w:eastAsia="zh-CN"/>
        </w:rPr>
        <w:t xml:space="preserve">studied two options for resource </w:t>
      </w:r>
      <w:r>
        <w:rPr>
          <w:lang w:eastAsia="zh-CN"/>
        </w:rPr>
        <w:t>allocation</w:t>
      </w:r>
      <w:r>
        <w:rPr>
          <w:rFonts w:hint="eastAsia"/>
          <w:lang w:eastAsia="zh-CN"/>
        </w:rPr>
        <w:t xml:space="preserve"> and/or controlling of the intermediate UE </w:t>
      </w:r>
      <w:r>
        <w:rPr>
          <w:lang w:eastAsia="ar-SA"/>
        </w:rPr>
        <w:t>in topology 2 for R2D and D2R transmissions via the Uu interface between the BS and intermediate UE</w:t>
      </w:r>
      <w:r>
        <w:rPr>
          <w:rFonts w:hint="eastAsia"/>
          <w:lang w:eastAsia="zh-CN"/>
        </w:rPr>
        <w:t>:</w:t>
      </w:r>
    </w:p>
    <w:p w14:paraId="3C919C78" w14:textId="77777777" w:rsidR="00C30930" w:rsidRDefault="00000000">
      <w:pPr>
        <w:pStyle w:val="ListParagraph"/>
        <w:numPr>
          <w:ilvl w:val="0"/>
          <w:numId w:val="5"/>
        </w:numPr>
        <w:rPr>
          <w:lang w:eastAsia="zh-CN"/>
        </w:rPr>
      </w:pPr>
      <w:r>
        <w:rPr>
          <w:lang w:eastAsia="zh-CN"/>
        </w:rPr>
        <w:t>Option 1: Higher-layer signalling is used.</w:t>
      </w:r>
    </w:p>
    <w:p w14:paraId="392C77C5" w14:textId="77777777" w:rsidR="00C30930" w:rsidRDefault="00000000" w:rsidP="00231F5C">
      <w:pPr>
        <w:pStyle w:val="ListParagraph"/>
        <w:numPr>
          <w:ilvl w:val="0"/>
          <w:numId w:val="5"/>
        </w:numPr>
        <w:rPr>
          <w:lang w:eastAsia="zh-CN"/>
        </w:rPr>
      </w:pPr>
      <w:r>
        <w:rPr>
          <w:lang w:eastAsia="zh-CN"/>
        </w:rPr>
        <w:t>Option 2: L1 and higher-layer signalling are used.</w:t>
      </w:r>
    </w:p>
    <w:p w14:paraId="79FB81AD" w14:textId="77777777" w:rsidR="00C30930" w:rsidRDefault="00000000">
      <w:pPr>
        <w:rPr>
          <w:lang w:eastAsia="zh-CN"/>
        </w:rPr>
      </w:pPr>
      <w:r>
        <w:rPr>
          <w:rFonts w:hint="eastAsia"/>
          <w:lang w:eastAsia="zh-CN"/>
        </w:rPr>
        <w:t>Due to the limited time in the normative work, for topology 2 resource allocation and/or controlling, RAN1 specification impact should be minimized, and Option 1 is preferred.</w:t>
      </w:r>
    </w:p>
    <w:p w14:paraId="40AAC422" w14:textId="77777777" w:rsidR="00C30930" w:rsidRPr="00231F5C" w:rsidRDefault="00000000">
      <w:pPr>
        <w:rPr>
          <w:b/>
          <w:bCs/>
          <w:lang w:eastAsia="zh-CN"/>
        </w:rPr>
      </w:pPr>
      <w:r w:rsidRPr="00231F5C">
        <w:rPr>
          <w:b/>
          <w:bCs/>
          <w:lang w:eastAsia="zh-CN"/>
        </w:rPr>
        <w:lastRenderedPageBreak/>
        <w:t>Proposal</w:t>
      </w:r>
      <w:r>
        <w:rPr>
          <w:rFonts w:hint="eastAsia"/>
          <w:b/>
          <w:bCs/>
          <w:lang w:eastAsia="zh"/>
        </w:rPr>
        <w:t xml:space="preserve"> </w:t>
      </w:r>
      <w:r>
        <w:rPr>
          <w:rFonts w:hint="eastAsia"/>
          <w:b/>
          <w:bCs/>
          <w:lang w:eastAsia="zh-CN"/>
        </w:rPr>
        <w:t>1-</w:t>
      </w:r>
      <w:r>
        <w:rPr>
          <w:rFonts w:hint="eastAsia"/>
          <w:b/>
          <w:bCs/>
          <w:lang w:eastAsia="zh"/>
        </w:rPr>
        <w:t>5</w:t>
      </w:r>
      <w:r w:rsidRPr="00231F5C">
        <w:rPr>
          <w:b/>
          <w:bCs/>
          <w:lang w:eastAsia="zh-CN"/>
        </w:rPr>
        <w:t>: For resource allocation and/or controlling of the intermediate UE in topology 2, minimized RAN1 specification impact is pursued.</w:t>
      </w:r>
    </w:p>
    <w:p w14:paraId="06DE8366" w14:textId="3A14A723" w:rsidR="00C30930" w:rsidRDefault="00000000" w:rsidP="00231F5C">
      <w:pPr>
        <w:numPr>
          <w:ilvl w:val="0"/>
          <w:numId w:val="4"/>
        </w:numPr>
        <w:rPr>
          <w:b/>
          <w:bCs/>
          <w:u w:val="single"/>
          <w:lang w:eastAsia="zh"/>
        </w:rPr>
      </w:pPr>
      <w:r>
        <w:rPr>
          <w:rFonts w:hint="eastAsia"/>
          <w:b/>
          <w:bCs/>
          <w:lang w:eastAsia="zh"/>
        </w:rPr>
        <w:t>A-IoT architecture</w:t>
      </w:r>
    </w:p>
    <w:p w14:paraId="2163824D" w14:textId="77777777" w:rsidR="00C30930" w:rsidRDefault="00000000">
      <w:pPr>
        <w:rPr>
          <w:rFonts w:eastAsia="等线"/>
          <w:lang w:eastAsia="zh" w:bidi="ar"/>
        </w:rPr>
      </w:pPr>
      <w:r>
        <w:rPr>
          <w:rFonts w:eastAsia="等线" w:hint="eastAsia"/>
          <w:lang w:eastAsia="zh" w:bidi="ar"/>
        </w:rPr>
        <w:t>RAN2 and RAN3 have studied the</w:t>
      </w:r>
      <w:r>
        <w:rPr>
          <w:rFonts w:eastAsia="等线"/>
          <w:lang w:bidi="ar"/>
        </w:rPr>
        <w:t xml:space="preserve"> architecture </w:t>
      </w:r>
      <w:r>
        <w:rPr>
          <w:rFonts w:eastAsia="等线" w:hint="eastAsia"/>
          <w:lang w:eastAsia="zh" w:bidi="ar"/>
        </w:rPr>
        <w:t xml:space="preserve">and protocol stack </w:t>
      </w:r>
      <w:r>
        <w:rPr>
          <w:rFonts w:eastAsia="等线"/>
          <w:lang w:bidi="ar"/>
        </w:rPr>
        <w:t xml:space="preserve">for support of Ambient IoT embedded in the overall 5G system architecture </w:t>
      </w:r>
      <w:r>
        <w:rPr>
          <w:rFonts w:eastAsia="等线" w:hint="eastAsia"/>
          <w:lang w:eastAsia="zh" w:bidi="ar"/>
        </w:rPr>
        <w:t xml:space="preserve">for </w:t>
      </w:r>
      <w:r>
        <w:rPr>
          <w:rFonts w:eastAsia="等线"/>
          <w:lang w:bidi="ar"/>
        </w:rPr>
        <w:t>topology 1 and topology 2</w:t>
      </w:r>
      <w:r>
        <w:rPr>
          <w:rFonts w:eastAsia="等线" w:hint="eastAsia"/>
          <w:lang w:eastAsia="zh" w:bidi="ar"/>
        </w:rPr>
        <w:t xml:space="preserve">.  </w:t>
      </w:r>
    </w:p>
    <w:p w14:paraId="018A77D4" w14:textId="77777777" w:rsidR="00C30930" w:rsidRDefault="00000000">
      <w:pPr>
        <w:rPr>
          <w:lang w:eastAsia="zh"/>
        </w:rPr>
      </w:pPr>
      <w:r>
        <w:rPr>
          <w:rFonts w:hint="eastAsia"/>
          <w:lang w:eastAsia="zh"/>
        </w:rPr>
        <w:t xml:space="preserve">For topology 2, </w:t>
      </w:r>
      <w:r>
        <w:rPr>
          <w:lang w:eastAsia="zh"/>
        </w:rPr>
        <w:t>NAS based solution has been ruled out by SA2, so no need to further discuss in RAN WGs.</w:t>
      </w:r>
      <w:r>
        <w:rPr>
          <w:rFonts w:hint="eastAsia"/>
          <w:lang w:eastAsia="zh"/>
        </w:rPr>
        <w:t xml:space="preserve"> We propose RAN WGs focus on RRC based solution and UP based solution.</w:t>
      </w:r>
    </w:p>
    <w:p w14:paraId="3823A7CE" w14:textId="77777777" w:rsidR="00C30930" w:rsidRDefault="00000000">
      <w:pPr>
        <w:rPr>
          <w:lang w:eastAsia="zh"/>
        </w:rPr>
      </w:pPr>
      <w:r>
        <w:rPr>
          <w:rFonts w:hint="eastAsia"/>
          <w:lang w:eastAsia="zh"/>
        </w:rPr>
        <w:t>Benefit to support RRC based solution for topology 2:</w:t>
      </w:r>
    </w:p>
    <w:p w14:paraId="4AE94E9F" w14:textId="77777777" w:rsidR="00C30930" w:rsidRDefault="00000000">
      <w:pPr>
        <w:pStyle w:val="ListParagraph"/>
        <w:numPr>
          <w:ilvl w:val="0"/>
          <w:numId w:val="5"/>
        </w:numPr>
        <w:ind w:left="0" w:firstLine="0"/>
        <w:rPr>
          <w:lang w:val="en-GB" w:eastAsia="zh-CN"/>
        </w:rPr>
      </w:pPr>
      <w:r>
        <w:rPr>
          <w:rFonts w:hint="eastAsia"/>
          <w:lang w:val="en-GB" w:eastAsia="zh-CN"/>
        </w:rPr>
        <w:t>Topology 1 is based on control plane only. After operator deploy topology 1, it is easier for operator to extend control plane to further support topology 2.</w:t>
      </w:r>
    </w:p>
    <w:p w14:paraId="737A0552" w14:textId="77777777" w:rsidR="00C30930" w:rsidRDefault="00000000">
      <w:pPr>
        <w:pStyle w:val="ListParagraph"/>
        <w:numPr>
          <w:ilvl w:val="0"/>
          <w:numId w:val="5"/>
        </w:numPr>
        <w:ind w:left="0" w:firstLine="0"/>
        <w:rPr>
          <w:lang w:val="en-GB" w:eastAsia="zh-CN"/>
        </w:rPr>
      </w:pPr>
      <w:r>
        <w:rPr>
          <w:rFonts w:hint="eastAsia"/>
          <w:lang w:val="en-GB" w:eastAsia="zh-CN"/>
        </w:rPr>
        <w:t>With RRC based topology 2, gNB can be responsible to select the UE reader. gNB can better select the UE reader than core network, because gNB has the camping beam related information for CONNECTED mode UE readers, with which information, gNB can select the UE readers to perform inventory with less inter-UE interference than core network selection.</w:t>
      </w:r>
    </w:p>
    <w:p w14:paraId="2B2B19A5" w14:textId="77777777" w:rsidR="00C30930" w:rsidRPr="00231F5C" w:rsidRDefault="00000000">
      <w:pPr>
        <w:pStyle w:val="ListParagraph"/>
        <w:numPr>
          <w:ilvl w:val="0"/>
          <w:numId w:val="5"/>
        </w:numPr>
        <w:ind w:left="0" w:firstLine="0"/>
        <w:rPr>
          <w:lang w:val="en-GB" w:eastAsia="zh"/>
        </w:rPr>
      </w:pPr>
      <w:r>
        <w:rPr>
          <w:rFonts w:hint="eastAsia"/>
          <w:lang w:val="en-GB" w:eastAsia="zh-CN"/>
        </w:rPr>
        <w:t>Suitable for 2B market. Better to support server triggered inventory. UE reader is deployed to compensate the coverage hole of topology 1</w:t>
      </w:r>
      <w:r>
        <w:rPr>
          <w:rFonts w:hint="eastAsia"/>
          <w:lang w:val="en-GB" w:eastAsia="zh"/>
        </w:rPr>
        <w:t>.</w:t>
      </w:r>
    </w:p>
    <w:p w14:paraId="662BB224" w14:textId="77777777" w:rsidR="00C30930" w:rsidRDefault="00000000">
      <w:pPr>
        <w:numPr>
          <w:ilvl w:val="255"/>
          <w:numId w:val="0"/>
        </w:numPr>
        <w:rPr>
          <w:lang w:eastAsia="zh"/>
        </w:rPr>
      </w:pPr>
      <w:r>
        <w:rPr>
          <w:rFonts w:hint="eastAsia"/>
          <w:lang w:eastAsia="zh"/>
        </w:rPr>
        <w:t>Benefit to support user plan</w:t>
      </w:r>
      <w:r>
        <w:rPr>
          <w:rFonts w:hint="eastAsia"/>
          <w:lang w:eastAsia="zh-CN"/>
        </w:rPr>
        <w:t>e</w:t>
      </w:r>
      <w:r>
        <w:rPr>
          <w:rFonts w:hint="eastAsia"/>
          <w:lang w:eastAsia="zh"/>
        </w:rPr>
        <w:t xml:space="preserve"> based solution for topology 2:</w:t>
      </w:r>
    </w:p>
    <w:p w14:paraId="355DF8CE" w14:textId="77777777" w:rsidR="00C30930" w:rsidRDefault="00000000">
      <w:pPr>
        <w:pStyle w:val="ListParagraph"/>
        <w:numPr>
          <w:ilvl w:val="0"/>
          <w:numId w:val="5"/>
        </w:numPr>
        <w:rPr>
          <w:lang w:val="en-GB" w:eastAsia="zh-CN"/>
        </w:rPr>
      </w:pPr>
      <w:r>
        <w:rPr>
          <w:rFonts w:hint="eastAsia"/>
          <w:lang w:val="en-GB" w:eastAsia="zh-CN"/>
        </w:rPr>
        <w:t>The specification impact to RAN WGs is minimized.</w:t>
      </w:r>
    </w:p>
    <w:p w14:paraId="711EB5A0" w14:textId="77777777" w:rsidR="00C30930" w:rsidRDefault="00000000">
      <w:pPr>
        <w:pStyle w:val="ListParagraph"/>
        <w:numPr>
          <w:ilvl w:val="0"/>
          <w:numId w:val="5"/>
        </w:numPr>
        <w:rPr>
          <w:lang w:val="en-GB" w:eastAsia="zh-CN"/>
        </w:rPr>
      </w:pPr>
      <w:r>
        <w:rPr>
          <w:rFonts w:hint="eastAsia"/>
          <w:lang w:val="en-GB" w:eastAsia="zh-CN"/>
        </w:rPr>
        <w:t>Suitable for 2C market. Better to support UE triggered inventory and command.</w:t>
      </w:r>
    </w:p>
    <w:p w14:paraId="422A9D35" w14:textId="77777777" w:rsidR="00C30930" w:rsidRDefault="00000000">
      <w:pPr>
        <w:rPr>
          <w:lang w:eastAsia="zh"/>
        </w:rPr>
      </w:pPr>
      <w:r>
        <w:rPr>
          <w:rFonts w:hint="eastAsia"/>
          <w:lang w:eastAsia="zh"/>
        </w:rPr>
        <w:t>From the analysis above, we see the benefit for both RRC based and UP based solution and propose to recommend both into normative work.</w:t>
      </w:r>
    </w:p>
    <w:p w14:paraId="12CB3DA7" w14:textId="120EF88A" w:rsidR="00C30930" w:rsidRDefault="00000000">
      <w:pPr>
        <w:rPr>
          <w:b/>
          <w:bCs/>
          <w:u w:val="single"/>
          <w:lang w:eastAsia="zh"/>
        </w:rPr>
      </w:pPr>
      <w:r w:rsidRPr="00231F5C">
        <w:rPr>
          <w:b/>
          <w:bCs/>
          <w:lang w:eastAsia="zh"/>
        </w:rPr>
        <w:t>Proposal</w:t>
      </w:r>
      <w:r w:rsidRPr="00231F5C">
        <w:rPr>
          <w:b/>
          <w:bCs/>
          <w:lang w:eastAsia="zh-CN"/>
        </w:rPr>
        <w:t xml:space="preserve"> </w:t>
      </w:r>
      <w:r>
        <w:rPr>
          <w:rFonts w:hint="eastAsia"/>
          <w:b/>
          <w:bCs/>
          <w:lang w:eastAsia="zh-CN"/>
        </w:rPr>
        <w:t>1-</w:t>
      </w:r>
      <w:r w:rsidRPr="00231F5C">
        <w:rPr>
          <w:b/>
          <w:bCs/>
          <w:lang w:eastAsia="zh"/>
        </w:rPr>
        <w:t>6:</w:t>
      </w:r>
      <w:r>
        <w:rPr>
          <w:b/>
          <w:bCs/>
          <w:lang w:eastAsia="zh"/>
        </w:rPr>
        <w:t xml:space="preserve"> </w:t>
      </w:r>
      <w:r>
        <w:rPr>
          <w:rFonts w:hint="eastAsia"/>
          <w:b/>
          <w:bCs/>
          <w:lang w:eastAsia="zh"/>
        </w:rPr>
        <w:t xml:space="preserve">For topology 2, </w:t>
      </w:r>
      <w:r>
        <w:rPr>
          <w:b/>
          <w:bCs/>
          <w:lang w:eastAsia="zh"/>
        </w:rPr>
        <w:t xml:space="preserve">RRC </w:t>
      </w:r>
      <w:r>
        <w:rPr>
          <w:rFonts w:hint="eastAsia"/>
          <w:b/>
          <w:bCs/>
          <w:lang w:eastAsia="zh"/>
        </w:rPr>
        <w:t xml:space="preserve">based </w:t>
      </w:r>
      <w:r>
        <w:rPr>
          <w:b/>
          <w:bCs/>
          <w:lang w:eastAsia="zh"/>
        </w:rPr>
        <w:t>solution and UP</w:t>
      </w:r>
      <w:r>
        <w:rPr>
          <w:rFonts w:hint="eastAsia"/>
          <w:b/>
          <w:bCs/>
          <w:lang w:eastAsia="zh"/>
        </w:rPr>
        <w:t xml:space="preserve"> based </w:t>
      </w:r>
      <w:r>
        <w:rPr>
          <w:b/>
          <w:bCs/>
          <w:lang w:eastAsia="zh"/>
        </w:rPr>
        <w:t>solution are recommended for normative work.</w:t>
      </w:r>
    </w:p>
    <w:p w14:paraId="1A08FC9F" w14:textId="77777777" w:rsidR="00C30930" w:rsidRDefault="00000000" w:rsidP="00231F5C">
      <w:pPr>
        <w:numPr>
          <w:ilvl w:val="0"/>
          <w:numId w:val="4"/>
        </w:numPr>
        <w:rPr>
          <w:b/>
          <w:bCs/>
          <w:lang w:eastAsia="zh"/>
        </w:rPr>
      </w:pPr>
      <w:r>
        <w:rPr>
          <w:b/>
          <w:bCs/>
          <w:lang w:eastAsia="zh"/>
        </w:rPr>
        <w:t>UE state</w:t>
      </w:r>
      <w:r w:rsidRPr="00231F5C">
        <w:rPr>
          <w:b/>
          <w:bCs/>
          <w:lang w:eastAsia="zh"/>
        </w:rPr>
        <w:t xml:space="preserve"> for A-IoT operation</w:t>
      </w:r>
    </w:p>
    <w:p w14:paraId="65D02824" w14:textId="77777777" w:rsidR="00C30930" w:rsidRDefault="00000000">
      <w:pPr>
        <w:rPr>
          <w:lang w:eastAsia="zh"/>
        </w:rPr>
      </w:pPr>
      <w:r>
        <w:rPr>
          <w:rFonts w:hint="eastAsia"/>
          <w:lang w:eastAsia="zh"/>
        </w:rPr>
        <w:t>Regarding to the UE state during A-IoT operation, RAN2 has studied the following options and captured in the TR:</w:t>
      </w:r>
    </w:p>
    <w:p w14:paraId="7DA0D8BF" w14:textId="77777777" w:rsidR="00C30930" w:rsidRDefault="00000000" w:rsidP="00231F5C">
      <w:pPr>
        <w:numPr>
          <w:ilvl w:val="0"/>
          <w:numId w:val="8"/>
        </w:numPr>
        <w:rPr>
          <w:lang w:eastAsia="zh"/>
        </w:rPr>
      </w:pPr>
      <w:r>
        <w:rPr>
          <w:rFonts w:hint="eastAsia"/>
          <w:lang w:eastAsia="zh"/>
        </w:rPr>
        <w:t>Reader UE performing AIOT operation in RRC_CONNECTED</w:t>
      </w:r>
    </w:p>
    <w:p w14:paraId="1EA81844" w14:textId="77777777" w:rsidR="00C30930" w:rsidRDefault="00000000" w:rsidP="00231F5C">
      <w:pPr>
        <w:numPr>
          <w:ilvl w:val="0"/>
          <w:numId w:val="8"/>
        </w:numPr>
        <w:rPr>
          <w:lang w:eastAsia="zh"/>
        </w:rPr>
      </w:pPr>
      <w:r>
        <w:rPr>
          <w:rFonts w:hint="eastAsia"/>
          <w:lang w:eastAsia="zh"/>
        </w:rPr>
        <w:t>Reader UE performing AIOT operation in RRC_INACTIVE</w:t>
      </w:r>
    </w:p>
    <w:p w14:paraId="31B7AC5D" w14:textId="77777777" w:rsidR="00C30930" w:rsidRPr="00231F5C" w:rsidRDefault="00000000" w:rsidP="00231F5C">
      <w:pPr>
        <w:numPr>
          <w:ilvl w:val="0"/>
          <w:numId w:val="8"/>
        </w:numPr>
        <w:rPr>
          <w:rFonts w:eastAsia="MS Mincho"/>
          <w:szCs w:val="24"/>
          <w:u w:val="single"/>
          <w:lang w:bidi="ar"/>
        </w:rPr>
      </w:pPr>
      <w:r w:rsidRPr="00231F5C">
        <w:rPr>
          <w:rFonts w:eastAsia="MS Mincho"/>
          <w:szCs w:val="24"/>
          <w:u w:val="single"/>
          <w:lang w:bidi="ar"/>
        </w:rPr>
        <w:t>Reader UE performing AIOT operation in RRC_CONNECTED and upon “temporary out of connection” during the operation</w:t>
      </w:r>
    </w:p>
    <w:p w14:paraId="6E5C4672" w14:textId="77777777" w:rsidR="00C30930" w:rsidRDefault="00000000" w:rsidP="00231F5C">
      <w:pPr>
        <w:numPr>
          <w:ilvl w:val="0"/>
          <w:numId w:val="8"/>
        </w:numPr>
        <w:rPr>
          <w:lang w:eastAsia="zh"/>
        </w:rPr>
      </w:pPr>
      <w:r>
        <w:rPr>
          <w:rFonts w:hint="eastAsia"/>
          <w:lang w:eastAsia="zh"/>
        </w:rPr>
        <w:t>Reader UE performing AIOT operation in RRC_IDLE (down-prioritized by RAN2)</w:t>
      </w:r>
    </w:p>
    <w:p w14:paraId="65077B5F" w14:textId="77777777" w:rsidR="00C30930" w:rsidRPr="00231F5C" w:rsidRDefault="00000000" w:rsidP="00231F5C">
      <w:pPr>
        <w:numPr>
          <w:ilvl w:val="255"/>
          <w:numId w:val="0"/>
        </w:numPr>
        <w:spacing w:after="0"/>
        <w:rPr>
          <w:rFonts w:ascii="Times" w:eastAsia="等线" w:hAnsi="Times" w:cs="Times"/>
          <w:kern w:val="2"/>
          <w:lang w:eastAsia="zh-CN" w:bidi="ar"/>
        </w:rPr>
      </w:pPr>
      <w:r w:rsidRPr="00231F5C">
        <w:rPr>
          <w:rFonts w:ascii="Times" w:eastAsia="等线" w:hAnsi="Times" w:cs="Times"/>
          <w:b/>
          <w:bCs/>
          <w:kern w:val="2"/>
          <w:lang w:eastAsia="zh-CN" w:bidi="ar"/>
        </w:rPr>
        <w:t xml:space="preserve">Analysis on energy consumption: </w:t>
      </w:r>
      <w:r w:rsidRPr="00231F5C">
        <w:rPr>
          <w:rFonts w:ascii="Times" w:eastAsia="等线" w:hAnsi="Times" w:cs="Times"/>
          <w:kern w:val="2"/>
          <w:lang w:eastAsia="zh-CN" w:bidi="ar"/>
        </w:rPr>
        <w:t>The main motivation to support RRC_INACTIVE mode A-IoT operation is to save UE power. However, the inventory procedure only lasts for a few seconds, and after the completion of A-IoT inventory, the device needs to resume to RRC_CONNECTED mode again. The state transition will cause extra energy consumption. In RRC_CONNECTED mode A-IoT operation, network can configure C-DRX to save UE power.</w:t>
      </w:r>
    </w:p>
    <w:p w14:paraId="6B14E45E" w14:textId="77777777" w:rsidR="00C30930" w:rsidRPr="00231F5C" w:rsidRDefault="00000000">
      <w:pPr>
        <w:spacing w:after="0"/>
        <w:rPr>
          <w:rFonts w:ascii="Times" w:eastAsia="等线" w:hAnsi="Times" w:cs="Times"/>
          <w:b/>
          <w:bCs/>
          <w:kern w:val="2"/>
          <w:lang w:eastAsia="zh" w:bidi="ar"/>
        </w:rPr>
      </w:pPr>
      <w:r w:rsidRPr="00231F5C">
        <w:rPr>
          <w:rFonts w:ascii="Times" w:eastAsia="等线" w:hAnsi="Times" w:cs="Times"/>
          <w:b/>
          <w:bCs/>
          <w:kern w:val="2"/>
          <w:lang w:eastAsia="zh" w:bidi="ar"/>
        </w:rPr>
        <w:t>Observation</w:t>
      </w:r>
      <w:r>
        <w:rPr>
          <w:rFonts w:ascii="Times" w:eastAsia="等线" w:hAnsi="Times" w:cs="Times" w:hint="eastAsia"/>
          <w:b/>
          <w:bCs/>
          <w:kern w:val="2"/>
          <w:lang w:eastAsia="zh" w:bidi="ar"/>
        </w:rPr>
        <w:t xml:space="preserve"> 1</w:t>
      </w:r>
      <w:r w:rsidRPr="00231F5C">
        <w:rPr>
          <w:rFonts w:ascii="Times" w:eastAsia="等线" w:hAnsi="Times" w:cs="Times"/>
          <w:b/>
          <w:bCs/>
          <w:kern w:val="2"/>
          <w:lang w:eastAsia="zh" w:bidi="ar"/>
        </w:rPr>
        <w:t>: Considering inventory procedure only lasts for a few seconds, the energy saving gain is limited for suspending intermediate UE to RRC_INACTIVE mode during the short period and then resuming to RRC_CONNECTED mode compring with C-DRX configured in RRC_CONNECTED mode.</w:t>
      </w:r>
    </w:p>
    <w:p w14:paraId="1B89E9D4" w14:textId="77777777" w:rsidR="00C30930" w:rsidRPr="00231F5C" w:rsidRDefault="00000000" w:rsidP="00231F5C">
      <w:pPr>
        <w:numPr>
          <w:ilvl w:val="255"/>
          <w:numId w:val="0"/>
        </w:numPr>
        <w:spacing w:after="0"/>
        <w:rPr>
          <w:rFonts w:ascii="Times" w:eastAsia="等线" w:hAnsi="Times" w:cs="Times"/>
          <w:kern w:val="2"/>
          <w:lang w:eastAsia="zh" w:bidi="ar"/>
        </w:rPr>
      </w:pPr>
      <w:r w:rsidRPr="00231F5C">
        <w:rPr>
          <w:rFonts w:ascii="Times" w:eastAsia="等线" w:hAnsi="Times" w:cs="Times"/>
          <w:b/>
          <w:bCs/>
          <w:kern w:val="2"/>
          <w:lang w:eastAsia="zh-CN" w:bidi="ar"/>
        </w:rPr>
        <w:lastRenderedPageBreak/>
        <w:t>Analysis on commercial deployment</w:t>
      </w:r>
      <w:r>
        <w:rPr>
          <w:rFonts w:ascii="Times" w:eastAsia="等线" w:hAnsi="Times" w:cs="Times" w:hint="eastAsia"/>
          <w:b/>
          <w:bCs/>
          <w:kern w:val="2"/>
          <w:lang w:eastAsia="zh" w:bidi="ar"/>
        </w:rPr>
        <w:t xml:space="preserve"> of </w:t>
      </w:r>
      <w:r w:rsidRPr="00231F5C">
        <w:rPr>
          <w:rFonts w:ascii="Times" w:eastAsia="等线" w:hAnsi="Times" w:cs="Times"/>
          <w:b/>
          <w:bCs/>
          <w:kern w:val="2"/>
          <w:lang w:eastAsia="zh-CN" w:bidi="ar"/>
        </w:rPr>
        <w:t xml:space="preserve">RRC_INACTIVE: </w:t>
      </w:r>
      <w:r w:rsidRPr="00231F5C">
        <w:rPr>
          <w:rFonts w:ascii="Times" w:eastAsia="等线" w:hAnsi="Times" w:cs="Times"/>
          <w:kern w:val="2"/>
          <w:lang w:eastAsia="zh-CN" w:bidi="ar"/>
        </w:rPr>
        <w:t xml:space="preserve">Even though 5G </w:t>
      </w:r>
      <w:r>
        <w:rPr>
          <w:rFonts w:ascii="Times" w:eastAsia="等线" w:hAnsi="Times" w:cs="Times" w:hint="eastAsia"/>
          <w:kern w:val="2"/>
          <w:lang w:eastAsia="zh" w:bidi="ar"/>
        </w:rPr>
        <w:t>has been</w:t>
      </w:r>
      <w:r w:rsidRPr="00231F5C">
        <w:rPr>
          <w:rFonts w:ascii="Times" w:eastAsia="等线" w:hAnsi="Times" w:cs="Times"/>
          <w:kern w:val="2"/>
          <w:lang w:eastAsia="zh-CN" w:bidi="ar"/>
        </w:rPr>
        <w:t xml:space="preserve"> deployed for 5 years, RRC_INACTIVE is still not</w:t>
      </w:r>
      <w:r w:rsidRPr="00231F5C">
        <w:rPr>
          <w:rFonts w:ascii="Times" w:eastAsia="等线" w:hAnsi="Times" w:cs="Times"/>
          <w:kern w:val="2"/>
          <w:lang w:eastAsia="zh" w:bidi="ar"/>
        </w:rPr>
        <w:t xml:space="preserve"> </w:t>
      </w:r>
      <w:r w:rsidRPr="00231F5C">
        <w:rPr>
          <w:rFonts w:ascii="Times" w:eastAsia="等线" w:hAnsi="Times" w:cs="Times"/>
          <w:kern w:val="2"/>
          <w:lang w:eastAsia="zh-CN" w:bidi="ar"/>
        </w:rPr>
        <w:t>commercialized in 5G. The reasons are:</w:t>
      </w:r>
      <w:r w:rsidRPr="00231F5C">
        <w:rPr>
          <w:rFonts w:ascii="Times" w:eastAsia="等线" w:hAnsi="Times" w:cs="Times"/>
          <w:kern w:val="2"/>
          <w:lang w:eastAsia="zh" w:bidi="ar"/>
        </w:rPr>
        <w:t xml:space="preserve"> </w:t>
      </w:r>
      <w:r>
        <w:rPr>
          <w:rFonts w:ascii="Times" w:eastAsia="等线" w:hAnsi="Times" w:cs="Times" w:hint="eastAsia"/>
          <w:kern w:val="2"/>
          <w:lang w:eastAsia="zh" w:bidi="ar"/>
        </w:rPr>
        <w:t xml:space="preserve">1) At early stage of 5G, large amount of UEs don't support RRC_INACTIVE mode. 2) </w:t>
      </w:r>
      <w:r w:rsidRPr="00231F5C">
        <w:rPr>
          <w:rFonts w:ascii="Times" w:eastAsia="等线" w:hAnsi="Times" w:cs="Times"/>
          <w:kern w:val="2"/>
          <w:lang w:eastAsia="zh-CN" w:bidi="ar"/>
        </w:rPr>
        <w:t>Limited benefit for RRC_INACTIVE mode. RRC_INACTIVE mode has no energy consumption benefit comparing with RRC_IDLE. The only benefit for RRC_INACTIVE is lower state transition delay comparing with RRC_IDLE. However, even Industrial IoT don’t have the requirement of state transition delay, I-IoT only care about the delay for each packet, so the Industrial-IoT are always kept in RRC_CONNECTED mode.</w:t>
      </w:r>
      <w:r w:rsidRPr="00231F5C">
        <w:rPr>
          <w:rFonts w:ascii="Times" w:eastAsia="等线" w:hAnsi="Times" w:cs="Times"/>
          <w:kern w:val="2"/>
          <w:lang w:eastAsia="zh" w:bidi="ar"/>
        </w:rPr>
        <w:t xml:space="preserve"> The delay requirement for A-IoT is much lower than I-IoT. </w:t>
      </w:r>
      <w:r>
        <w:rPr>
          <w:rFonts w:ascii="Times" w:eastAsia="等线" w:hAnsi="Times" w:cs="Times" w:hint="eastAsia"/>
          <w:kern w:val="2"/>
          <w:lang w:eastAsia="zh" w:bidi="ar"/>
        </w:rPr>
        <w:t>3) High complexity for network maintenance. RRC_INACTIVE require network to deploy Ran Notification Area for inactive mode in addition to Tracking Area for idle mode. The network planning of RNA and Xn interface for UE context fetch is much more complex than idle mode. With the limited benefit and high complexity, the RRC_INACTIVE is not widely deployed in the real network.</w:t>
      </w:r>
    </w:p>
    <w:p w14:paraId="14DC3147" w14:textId="77777777" w:rsidR="00C30930" w:rsidRPr="00231F5C" w:rsidRDefault="00000000" w:rsidP="00231F5C">
      <w:pPr>
        <w:numPr>
          <w:ilvl w:val="255"/>
          <w:numId w:val="0"/>
        </w:numPr>
        <w:spacing w:after="0"/>
        <w:rPr>
          <w:rFonts w:ascii="Times" w:eastAsia="等线" w:hAnsi="Times" w:cs="Times"/>
          <w:b/>
          <w:bCs/>
          <w:kern w:val="2"/>
          <w:lang w:eastAsia="zh" w:bidi="ar"/>
        </w:rPr>
      </w:pPr>
      <w:r w:rsidRPr="00231F5C">
        <w:rPr>
          <w:rFonts w:ascii="Times" w:eastAsia="等线" w:hAnsi="Times" w:cs="Times"/>
          <w:b/>
          <w:bCs/>
          <w:kern w:val="2"/>
          <w:lang w:eastAsia="zh" w:bidi="ar"/>
        </w:rPr>
        <w:t>Observation</w:t>
      </w:r>
      <w:r>
        <w:rPr>
          <w:rFonts w:ascii="Times" w:eastAsia="等线" w:hAnsi="Times" w:cs="Times" w:hint="eastAsia"/>
          <w:b/>
          <w:bCs/>
          <w:kern w:val="2"/>
          <w:lang w:eastAsia="zh" w:bidi="ar"/>
        </w:rPr>
        <w:t xml:space="preserve"> 2</w:t>
      </w:r>
      <w:r w:rsidRPr="00231F5C">
        <w:rPr>
          <w:rFonts w:ascii="Times" w:eastAsia="等线" w:hAnsi="Times" w:cs="Times"/>
          <w:b/>
          <w:bCs/>
          <w:kern w:val="2"/>
          <w:lang w:eastAsia="zh" w:bidi="ar"/>
        </w:rPr>
        <w:t>: The limited commercialization of RRC_INACTIVE mode unfortunately reduce the possibility of the deployment of A-IoT operation in RRC_INACTIVE mode</w:t>
      </w:r>
      <w:r>
        <w:rPr>
          <w:rFonts w:ascii="Times" w:eastAsia="等线" w:hAnsi="Times" w:cs="Times" w:hint="eastAsia"/>
          <w:b/>
          <w:bCs/>
          <w:kern w:val="2"/>
          <w:lang w:eastAsia="zh-CN" w:bidi="ar"/>
        </w:rPr>
        <w:t>, which requires additional specification efforts</w:t>
      </w:r>
      <w:r w:rsidRPr="00231F5C">
        <w:rPr>
          <w:rFonts w:ascii="Times" w:eastAsia="等线" w:hAnsi="Times" w:cs="Times"/>
          <w:b/>
          <w:bCs/>
          <w:kern w:val="2"/>
          <w:lang w:eastAsia="zh" w:bidi="ar"/>
        </w:rPr>
        <w:t>.</w:t>
      </w:r>
    </w:p>
    <w:p w14:paraId="5E5B1A4D" w14:textId="77777777" w:rsidR="00C30930" w:rsidRPr="00231F5C" w:rsidRDefault="00000000">
      <w:pPr>
        <w:spacing w:after="0"/>
        <w:rPr>
          <w:rFonts w:ascii="Times" w:hAnsi="Times" w:cs="Times"/>
        </w:rPr>
      </w:pPr>
      <w:r w:rsidRPr="00231F5C">
        <w:rPr>
          <w:rFonts w:ascii="Times" w:eastAsia="等线" w:hAnsi="Times" w:cs="Times"/>
          <w:kern w:val="2"/>
          <w:lang w:eastAsia="zh-CN" w:bidi="ar"/>
        </w:rPr>
        <w:t xml:space="preserve">Based on above analysis, we don’t see the </w:t>
      </w:r>
      <w:r>
        <w:rPr>
          <w:rFonts w:ascii="Times" w:eastAsia="等线" w:hAnsi="Times" w:cs="Times" w:hint="eastAsia"/>
          <w:kern w:val="2"/>
          <w:lang w:eastAsia="zh" w:bidi="ar"/>
        </w:rPr>
        <w:t xml:space="preserve">urgency </w:t>
      </w:r>
      <w:r w:rsidRPr="00231F5C">
        <w:rPr>
          <w:rFonts w:ascii="Times" w:eastAsia="等线" w:hAnsi="Times" w:cs="Times"/>
          <w:kern w:val="2"/>
          <w:lang w:eastAsia="zh-CN" w:bidi="ar"/>
        </w:rPr>
        <w:t>to support RRC_INACTIVE mode A-IoT operation</w:t>
      </w:r>
      <w:r w:rsidRPr="00231F5C">
        <w:rPr>
          <w:rFonts w:ascii="Times" w:eastAsia="等线" w:hAnsi="Times" w:cs="Times"/>
          <w:kern w:val="2"/>
          <w:lang w:eastAsia="zh" w:bidi="ar"/>
        </w:rPr>
        <w:t xml:space="preserve"> in the first release of A-IoT</w:t>
      </w:r>
      <w:r w:rsidRPr="00231F5C">
        <w:rPr>
          <w:rFonts w:ascii="Times" w:eastAsia="等线" w:hAnsi="Times" w:cs="Times"/>
          <w:kern w:val="2"/>
          <w:lang w:eastAsia="zh-CN" w:bidi="ar"/>
        </w:rPr>
        <w:t>.</w:t>
      </w:r>
    </w:p>
    <w:p w14:paraId="680CEDF0" w14:textId="2CB9F066" w:rsidR="00C30930" w:rsidRPr="00231F5C" w:rsidRDefault="00000000">
      <w:pPr>
        <w:spacing w:after="0"/>
        <w:rPr>
          <w:rFonts w:ascii="Times" w:eastAsia="等线" w:hAnsi="Times" w:cs="Times"/>
          <w:b/>
          <w:bCs/>
          <w:kern w:val="2"/>
          <w:lang w:eastAsia="zh" w:bidi="ar"/>
        </w:rPr>
      </w:pPr>
      <w:r w:rsidRPr="00231F5C">
        <w:rPr>
          <w:rFonts w:ascii="Times" w:eastAsia="等线" w:hAnsi="Times" w:cs="Times"/>
          <w:b/>
          <w:bCs/>
          <w:kern w:val="2"/>
          <w:lang w:eastAsia="zh-CN" w:bidi="ar"/>
        </w:rPr>
        <w:t>Proposal</w:t>
      </w:r>
      <w:r>
        <w:rPr>
          <w:rFonts w:ascii="Times" w:eastAsia="等线" w:hAnsi="Times" w:cs="Times" w:hint="eastAsia"/>
          <w:b/>
          <w:bCs/>
          <w:kern w:val="2"/>
          <w:lang w:eastAsia="zh" w:bidi="ar"/>
        </w:rPr>
        <w:t xml:space="preserve"> </w:t>
      </w:r>
      <w:r>
        <w:rPr>
          <w:rFonts w:hint="eastAsia"/>
          <w:b/>
          <w:bCs/>
          <w:lang w:eastAsia="zh-CN"/>
        </w:rPr>
        <w:t>1-</w:t>
      </w:r>
      <w:r>
        <w:rPr>
          <w:rFonts w:ascii="Times" w:eastAsia="等线" w:hAnsi="Times" w:cs="Times" w:hint="eastAsia"/>
          <w:b/>
          <w:bCs/>
          <w:kern w:val="2"/>
          <w:lang w:eastAsia="zh" w:bidi="ar"/>
        </w:rPr>
        <w:t>7</w:t>
      </w:r>
      <w:r w:rsidRPr="00231F5C">
        <w:rPr>
          <w:rFonts w:ascii="Times" w:eastAsia="等线" w:hAnsi="Times" w:cs="Times"/>
          <w:b/>
          <w:bCs/>
          <w:kern w:val="2"/>
          <w:lang w:eastAsia="zh-CN" w:bidi="ar"/>
        </w:rPr>
        <w:t xml:space="preserve">: </w:t>
      </w:r>
      <w:r>
        <w:rPr>
          <w:rFonts w:ascii="Times" w:eastAsia="等线" w:hAnsi="Times" w:cs="Times" w:hint="eastAsia"/>
          <w:b/>
          <w:bCs/>
          <w:kern w:val="2"/>
          <w:lang w:eastAsia="zh-CN" w:bidi="ar"/>
        </w:rPr>
        <w:t xml:space="preserve">for intermediate UE in topology 2 scenario, considering </w:t>
      </w:r>
      <w:r w:rsidRPr="00231F5C">
        <w:rPr>
          <w:rFonts w:ascii="Times" w:eastAsia="等线" w:hAnsi="Times" w:cs="Times"/>
          <w:b/>
          <w:bCs/>
          <w:kern w:val="2"/>
          <w:lang w:eastAsia="zh" w:bidi="ar"/>
        </w:rPr>
        <w:t xml:space="preserve">limited power consumption gain for RRC_INACTIVE mode during inventory procedure, </w:t>
      </w:r>
      <w:r w:rsidRPr="00231F5C">
        <w:rPr>
          <w:rFonts w:ascii="Times" w:eastAsia="等线" w:hAnsi="Times" w:cs="Times"/>
          <w:b/>
          <w:bCs/>
          <w:kern w:val="2"/>
          <w:lang w:eastAsia="zh-CN" w:bidi="ar"/>
        </w:rPr>
        <w:t xml:space="preserve">and low commercial deployments of RRC_INACTIVE, RRC_INACTIVE mode A-IoT operation </w:t>
      </w:r>
      <w:r>
        <w:rPr>
          <w:rFonts w:ascii="Times" w:eastAsia="等线" w:hAnsi="Times" w:cs="Times" w:hint="eastAsia"/>
          <w:b/>
          <w:bCs/>
          <w:kern w:val="2"/>
          <w:lang w:eastAsia="zh" w:bidi="ar"/>
        </w:rPr>
        <w:t xml:space="preserve">for topology 2 </w:t>
      </w:r>
      <w:r w:rsidRPr="00231F5C">
        <w:rPr>
          <w:rFonts w:ascii="Times" w:eastAsia="等线" w:hAnsi="Times" w:cs="Times"/>
          <w:b/>
          <w:bCs/>
          <w:kern w:val="2"/>
          <w:lang w:eastAsia="zh-CN" w:bidi="ar"/>
        </w:rPr>
        <w:t>is not recommended for normative work in Rel-19</w:t>
      </w:r>
      <w:r w:rsidRPr="00231F5C">
        <w:rPr>
          <w:rFonts w:ascii="Times" w:eastAsia="等线" w:hAnsi="Times" w:cs="Times"/>
          <w:b/>
          <w:bCs/>
          <w:kern w:val="2"/>
          <w:lang w:eastAsia="zh" w:bidi="ar"/>
        </w:rPr>
        <w:t>.</w:t>
      </w:r>
      <w:r>
        <w:rPr>
          <w:rFonts w:ascii="Times" w:eastAsia="等线" w:hAnsi="Times" w:cs="Times" w:hint="eastAsia"/>
          <w:b/>
          <w:bCs/>
          <w:kern w:val="2"/>
          <w:lang w:eastAsia="zh" w:bidi="ar"/>
        </w:rPr>
        <w:t xml:space="preserve"> </w:t>
      </w:r>
    </w:p>
    <w:p w14:paraId="5310F497" w14:textId="77777777" w:rsidR="00C30930" w:rsidRPr="00231F5C" w:rsidRDefault="00000000">
      <w:pPr>
        <w:spacing w:after="0"/>
        <w:rPr>
          <w:rFonts w:ascii="Times" w:eastAsia="等线" w:hAnsi="Times" w:cs="Times"/>
          <w:kern w:val="2"/>
          <w:lang w:eastAsia="zh" w:bidi="ar"/>
        </w:rPr>
      </w:pPr>
      <w:r w:rsidRPr="00231F5C">
        <w:rPr>
          <w:rFonts w:ascii="Times" w:eastAsia="等线" w:hAnsi="Times" w:cs="Times"/>
          <w:kern w:val="2"/>
          <w:lang w:eastAsia="zh" w:bidi="ar"/>
        </w:rPr>
        <w:t>For A-IoT operation in RRC_IDLE mode, RAN2 has already agree to down-prioritize. In RRC_IDLE mode, the Uu interface and NG interface are both released. Considering the inventory procedure only takes a few seconds, it will take much more time for the intermediate UE to re-setup the Uu and NG interface after the UE has finish the inventory. Therefore, we proposal to stick to RAN2's agreement.</w:t>
      </w:r>
    </w:p>
    <w:p w14:paraId="4C842DFB" w14:textId="77777777" w:rsidR="00C30930" w:rsidRPr="00231F5C" w:rsidRDefault="00000000">
      <w:pPr>
        <w:spacing w:after="0"/>
        <w:rPr>
          <w:rFonts w:ascii="Times" w:eastAsia="等线" w:hAnsi="Times" w:cs="Times"/>
          <w:b/>
          <w:bCs/>
          <w:kern w:val="2"/>
          <w:lang w:eastAsia="zh" w:bidi="ar"/>
        </w:rPr>
      </w:pPr>
      <w:r w:rsidRPr="00231F5C">
        <w:rPr>
          <w:rFonts w:ascii="Times" w:eastAsia="等线" w:hAnsi="Times" w:cs="Times"/>
          <w:b/>
          <w:bCs/>
          <w:kern w:val="2"/>
          <w:lang w:eastAsia="zh" w:bidi="ar"/>
        </w:rPr>
        <w:t>Proposal</w:t>
      </w:r>
      <w:r>
        <w:rPr>
          <w:rFonts w:ascii="Times" w:eastAsia="等线" w:hAnsi="Times" w:cs="Times" w:hint="eastAsia"/>
          <w:b/>
          <w:bCs/>
          <w:kern w:val="2"/>
          <w:lang w:eastAsia="zh" w:bidi="ar"/>
        </w:rPr>
        <w:t xml:space="preserve"> </w:t>
      </w:r>
      <w:r>
        <w:rPr>
          <w:rFonts w:hint="eastAsia"/>
          <w:b/>
          <w:bCs/>
          <w:lang w:eastAsia="zh-CN"/>
        </w:rPr>
        <w:t>1-</w:t>
      </w:r>
      <w:r>
        <w:rPr>
          <w:rFonts w:ascii="Times" w:eastAsia="等线" w:hAnsi="Times" w:cs="Times" w:hint="eastAsia"/>
          <w:b/>
          <w:bCs/>
          <w:kern w:val="2"/>
          <w:lang w:eastAsia="zh" w:bidi="ar"/>
        </w:rPr>
        <w:t>8</w:t>
      </w:r>
      <w:r w:rsidRPr="00231F5C">
        <w:rPr>
          <w:rFonts w:ascii="Times" w:eastAsia="等线" w:hAnsi="Times" w:cs="Times"/>
          <w:b/>
          <w:bCs/>
          <w:kern w:val="2"/>
          <w:lang w:eastAsia="zh" w:bidi="ar"/>
        </w:rPr>
        <w:t xml:space="preserve">: RRC_IDLE mode A-IoT operation is not </w:t>
      </w:r>
      <w:r w:rsidRPr="00231F5C">
        <w:rPr>
          <w:rFonts w:ascii="Times" w:eastAsia="等线" w:hAnsi="Times" w:cs="Times"/>
          <w:b/>
          <w:bCs/>
          <w:kern w:val="2"/>
          <w:lang w:eastAsia="zh-CN" w:bidi="ar"/>
        </w:rPr>
        <w:t>recommended for normative work in Rel-19</w:t>
      </w:r>
      <w:r w:rsidRPr="00231F5C">
        <w:rPr>
          <w:rFonts w:ascii="Times" w:eastAsia="等线" w:hAnsi="Times" w:cs="Times"/>
          <w:b/>
          <w:bCs/>
          <w:kern w:val="2"/>
          <w:lang w:eastAsia="zh" w:bidi="ar"/>
        </w:rPr>
        <w:t>.</w:t>
      </w:r>
    </w:p>
    <w:p w14:paraId="05E4C9F5" w14:textId="77777777" w:rsidR="00C30930" w:rsidRPr="00231F5C" w:rsidRDefault="00C30930">
      <w:pPr>
        <w:rPr>
          <w:rFonts w:ascii="Arial" w:eastAsia="MS Mincho" w:hAnsi="Arial"/>
          <w:szCs w:val="24"/>
          <w:u w:val="single"/>
          <w:lang w:bidi="ar"/>
        </w:rPr>
      </w:pPr>
    </w:p>
    <w:p w14:paraId="35247254" w14:textId="77777777" w:rsidR="00C30930" w:rsidRDefault="00000000">
      <w:pPr>
        <w:pStyle w:val="Heading3"/>
        <w:numPr>
          <w:ilvl w:val="2"/>
          <w:numId w:val="2"/>
        </w:numPr>
      </w:pPr>
      <w:bookmarkStart w:id="4" w:name="_Ref183770673"/>
      <w:r>
        <w:rPr>
          <w:rFonts w:hint="eastAsia"/>
          <w:lang w:eastAsia="zh-CN"/>
        </w:rPr>
        <w:t>Spectrum</w:t>
      </w:r>
      <w:bookmarkEnd w:id="4"/>
    </w:p>
    <w:p w14:paraId="5242CE71" w14:textId="77777777" w:rsidR="00C30930" w:rsidRDefault="00000000">
      <w:pPr>
        <w:rPr>
          <w:rFonts w:eastAsiaTheme="minorEastAsia"/>
          <w:lang w:eastAsia="zh" w:bidi="ar"/>
        </w:rPr>
      </w:pPr>
      <w:r>
        <w:rPr>
          <w:rFonts w:eastAsiaTheme="minorEastAsia" w:hint="eastAsia"/>
          <w:lang w:eastAsia="zh" w:bidi="ar"/>
        </w:rPr>
        <w:t>In Rel-19 study item, RAN4 peformed co-existence evaluation for the following spectrum usage:</w:t>
      </w:r>
    </w:p>
    <w:p w14:paraId="67F69B4B" w14:textId="77777777" w:rsidR="00C30930" w:rsidRPr="00231F5C" w:rsidRDefault="00000000" w:rsidP="00231F5C">
      <w:pPr>
        <w:pStyle w:val="ListParagraph"/>
        <w:numPr>
          <w:ilvl w:val="0"/>
          <w:numId w:val="5"/>
        </w:numPr>
        <w:spacing w:after="0"/>
        <w:rPr>
          <w:lang w:val="en-GB" w:eastAsia="zh-CN"/>
        </w:rPr>
      </w:pPr>
      <w:r w:rsidRPr="00231F5C">
        <w:rPr>
          <w:lang w:val="en-GB" w:eastAsia="zh-CN"/>
        </w:rPr>
        <w:t xml:space="preserve">For D1T1, R2D: FDD DL, </w:t>
      </w:r>
      <w:r>
        <w:rPr>
          <w:lang w:val="en-GB" w:eastAsia="zh-CN"/>
        </w:rPr>
        <w:t>CW2D</w:t>
      </w:r>
      <w:r>
        <w:rPr>
          <w:rFonts w:hint="eastAsia"/>
          <w:lang w:val="en-GB" w:eastAsia="zh"/>
        </w:rPr>
        <w:t>/D2R</w:t>
      </w:r>
      <w:r w:rsidRPr="00231F5C">
        <w:rPr>
          <w:lang w:val="en-GB" w:eastAsia="zh-CN"/>
        </w:rPr>
        <w:t>: FDD UL</w:t>
      </w:r>
    </w:p>
    <w:p w14:paraId="7AB068B4" w14:textId="77777777" w:rsidR="00C30930" w:rsidRPr="00231F5C" w:rsidRDefault="00000000" w:rsidP="00231F5C">
      <w:pPr>
        <w:pStyle w:val="ListParagraph"/>
        <w:numPr>
          <w:ilvl w:val="0"/>
          <w:numId w:val="5"/>
        </w:numPr>
        <w:spacing w:after="0"/>
        <w:rPr>
          <w:lang w:val="en-GB" w:eastAsia="zh-CN"/>
        </w:rPr>
      </w:pPr>
      <w:r w:rsidRPr="00231F5C">
        <w:rPr>
          <w:lang w:val="en-GB" w:eastAsia="zh-CN"/>
        </w:rPr>
        <w:t>For D1T1, R2D: FDD DL, CW2D</w:t>
      </w:r>
      <w:r>
        <w:rPr>
          <w:rFonts w:hint="eastAsia"/>
          <w:lang w:val="en-GB" w:eastAsia="zh"/>
        </w:rPr>
        <w:t>/D2R</w:t>
      </w:r>
      <w:r w:rsidRPr="00231F5C">
        <w:rPr>
          <w:lang w:val="en-GB" w:eastAsia="zh-CN"/>
        </w:rPr>
        <w:t>: FDD DL</w:t>
      </w:r>
    </w:p>
    <w:p w14:paraId="5CADC723" w14:textId="77777777" w:rsidR="00C30930" w:rsidRPr="00231F5C" w:rsidRDefault="00000000" w:rsidP="00231F5C">
      <w:pPr>
        <w:pStyle w:val="ListParagraph"/>
        <w:numPr>
          <w:ilvl w:val="0"/>
          <w:numId w:val="5"/>
        </w:numPr>
        <w:spacing w:after="0"/>
        <w:rPr>
          <w:lang w:val="en-GB" w:eastAsia="zh-CN"/>
        </w:rPr>
      </w:pPr>
      <w:r w:rsidRPr="00231F5C">
        <w:rPr>
          <w:lang w:val="en-GB" w:eastAsia="zh-CN"/>
        </w:rPr>
        <w:t xml:space="preserve">For D1T1, R2D: FDD UL, </w:t>
      </w:r>
      <w:r>
        <w:rPr>
          <w:lang w:val="en-GB" w:eastAsia="zh-CN"/>
        </w:rPr>
        <w:t>CW2D</w:t>
      </w:r>
      <w:r>
        <w:rPr>
          <w:rFonts w:hint="eastAsia"/>
          <w:lang w:val="en-GB" w:eastAsia="zh"/>
        </w:rPr>
        <w:t>/D2R</w:t>
      </w:r>
      <w:r w:rsidRPr="00231F5C">
        <w:rPr>
          <w:lang w:val="en-GB" w:eastAsia="zh-CN"/>
        </w:rPr>
        <w:t>: FDD UL</w:t>
      </w:r>
    </w:p>
    <w:p w14:paraId="11BD6C66" w14:textId="77777777" w:rsidR="00C30930" w:rsidRPr="00231F5C" w:rsidRDefault="00000000" w:rsidP="00231F5C">
      <w:pPr>
        <w:pStyle w:val="ListParagraph"/>
        <w:numPr>
          <w:ilvl w:val="0"/>
          <w:numId w:val="5"/>
        </w:numPr>
        <w:rPr>
          <w:lang w:val="en-GB" w:eastAsia="zh-CN"/>
        </w:rPr>
      </w:pPr>
      <w:r w:rsidRPr="00231F5C">
        <w:rPr>
          <w:lang w:val="en-GB" w:eastAsia="zh-CN"/>
        </w:rPr>
        <w:t xml:space="preserve">For D2T2, R2D: FDD UL, </w:t>
      </w:r>
      <w:r>
        <w:rPr>
          <w:lang w:val="en-GB" w:eastAsia="zh-CN"/>
        </w:rPr>
        <w:t>CW2D</w:t>
      </w:r>
      <w:r>
        <w:rPr>
          <w:rFonts w:hint="eastAsia"/>
          <w:lang w:val="en-GB" w:eastAsia="zh"/>
        </w:rPr>
        <w:t>/D2R</w:t>
      </w:r>
      <w:r w:rsidRPr="00231F5C">
        <w:rPr>
          <w:lang w:val="en-GB" w:eastAsia="zh-CN"/>
        </w:rPr>
        <w:t>: FDD UL</w:t>
      </w:r>
    </w:p>
    <w:p w14:paraId="2AF44100" w14:textId="77777777" w:rsidR="00C30930" w:rsidRDefault="00000000" w:rsidP="00231F5C">
      <w:pPr>
        <w:pStyle w:val="ListParagraph"/>
        <w:numPr>
          <w:ilvl w:val="0"/>
          <w:numId w:val="5"/>
        </w:numPr>
        <w:rPr>
          <w:lang w:val="en-GB" w:eastAsia="zh"/>
        </w:rPr>
      </w:pPr>
      <w:r w:rsidRPr="00231F5C">
        <w:rPr>
          <w:lang w:val="en-GB" w:eastAsia="zh-CN"/>
        </w:rPr>
        <w:t xml:space="preserve">For D2T2, R2D: FDD UL, </w:t>
      </w:r>
      <w:r>
        <w:rPr>
          <w:lang w:val="en-GB" w:eastAsia="zh-CN"/>
        </w:rPr>
        <w:t>CW2D</w:t>
      </w:r>
      <w:r>
        <w:rPr>
          <w:rFonts w:hint="eastAsia"/>
          <w:lang w:val="en-GB" w:eastAsia="zh"/>
        </w:rPr>
        <w:t>/D2R</w:t>
      </w:r>
      <w:r w:rsidRPr="00231F5C">
        <w:rPr>
          <w:lang w:val="en-GB" w:eastAsia="zh-CN"/>
        </w:rPr>
        <w:t>: FDD DL</w:t>
      </w:r>
    </w:p>
    <w:p w14:paraId="776E5C76" w14:textId="77777777" w:rsidR="00C30930" w:rsidRDefault="00000000">
      <w:pPr>
        <w:rPr>
          <w:rFonts w:eastAsiaTheme="minorEastAsia"/>
          <w:lang w:eastAsia="zh" w:bidi="ar"/>
        </w:rPr>
      </w:pPr>
      <w:r>
        <w:rPr>
          <w:rFonts w:eastAsiaTheme="minorEastAsia" w:hint="eastAsia"/>
          <w:lang w:eastAsia="zh" w:bidi="ar"/>
        </w:rPr>
        <w:t>For D1T1, R2D is transmitted from BS. Following the existing regulation, BS should only transmit in FDD DL spectrum. Hence it is recommended to only consider R2D using FDD DL spectrum for D1T1. For D2T2, only R2D transmitted in FDD UL had been studied. Hence it is recommended to only consider R2D using FDD UL spectrum for D2T2.</w:t>
      </w:r>
    </w:p>
    <w:p w14:paraId="5FDE154C" w14:textId="4612F173" w:rsidR="00C30930" w:rsidRDefault="00000000">
      <w:pPr>
        <w:rPr>
          <w:rFonts w:eastAsiaTheme="minorEastAsia"/>
          <w:lang w:eastAsia="zh" w:bidi="ar"/>
        </w:rPr>
      </w:pPr>
      <w:r>
        <w:rPr>
          <w:rFonts w:eastAsiaTheme="minorEastAsia" w:hint="eastAsia"/>
          <w:lang w:eastAsia="zh" w:bidi="ar"/>
        </w:rPr>
        <w:t xml:space="preserve">For CW2D and D2R, CW outside topology is recommended for Rel-19 WI as discussed in section 2.3.1. According to the CW transmission cases studied in RAN1, CW outside topology only supports CW transmission in FDD DL for topology 1 (i.e. case 1-4). For topology 2, CW outside topology supports CW </w:t>
      </w:r>
      <w:r>
        <w:rPr>
          <w:rFonts w:eastAsiaTheme="minorEastAsia" w:hint="eastAsia"/>
          <w:lang w:eastAsia="zh-CN" w:bidi="ar"/>
        </w:rPr>
        <w:t xml:space="preserve">transmission  using </w:t>
      </w:r>
      <w:r>
        <w:rPr>
          <w:rFonts w:eastAsiaTheme="minorEastAsia" w:hint="eastAsia"/>
          <w:lang w:eastAsia="zh" w:bidi="ar"/>
        </w:rPr>
        <w:t xml:space="preserve">FDD UL or FDD DL (i.e. case 2-3, 2-4), considering the workload in Rel-19, it is recommended only consider CW2D in FDD UL Considering CW outside topology is recommended for Rel-19 WI. </w:t>
      </w:r>
    </w:p>
    <w:p w14:paraId="65E3FD51" w14:textId="5FC5A310" w:rsidR="00C30930" w:rsidRPr="00231F5C" w:rsidRDefault="00000000" w:rsidP="00231F5C">
      <w:pPr>
        <w:numPr>
          <w:ilvl w:val="255"/>
          <w:numId w:val="0"/>
        </w:numPr>
        <w:spacing w:after="0"/>
        <w:rPr>
          <w:rFonts w:eastAsiaTheme="minorEastAsia"/>
          <w:b/>
          <w:bCs/>
          <w:lang w:eastAsia="zh" w:bidi="ar"/>
        </w:rPr>
      </w:pPr>
      <w:r w:rsidRPr="00231F5C">
        <w:rPr>
          <w:rFonts w:eastAsiaTheme="minorEastAsia"/>
          <w:b/>
          <w:bCs/>
          <w:lang w:eastAsia="zh" w:bidi="ar"/>
        </w:rPr>
        <w:t xml:space="preserve">Proposal </w:t>
      </w:r>
      <w:r>
        <w:rPr>
          <w:rFonts w:hint="eastAsia"/>
          <w:b/>
          <w:bCs/>
          <w:lang w:eastAsia="zh-CN"/>
        </w:rPr>
        <w:t>1-</w:t>
      </w:r>
      <w:r w:rsidRPr="00231F5C">
        <w:rPr>
          <w:rFonts w:eastAsiaTheme="minorEastAsia"/>
          <w:b/>
          <w:bCs/>
          <w:lang w:eastAsia="zh" w:bidi="ar"/>
        </w:rPr>
        <w:t xml:space="preserve">9: </w:t>
      </w:r>
      <w:r>
        <w:rPr>
          <w:rFonts w:eastAsiaTheme="minorEastAsia" w:hint="eastAsia"/>
          <w:b/>
          <w:bCs/>
          <w:lang w:eastAsia="zh" w:bidi="ar"/>
        </w:rPr>
        <w:t>I</w:t>
      </w:r>
      <w:r w:rsidRPr="00231F5C">
        <w:rPr>
          <w:rFonts w:eastAsiaTheme="minorEastAsia"/>
          <w:b/>
          <w:bCs/>
          <w:lang w:eastAsia="zh" w:bidi="ar"/>
        </w:rPr>
        <w:t xml:space="preserve">t is recommended to consider following spectrum </w:t>
      </w:r>
      <w:r>
        <w:rPr>
          <w:rFonts w:eastAsiaTheme="minorEastAsia" w:hint="eastAsia"/>
          <w:b/>
          <w:bCs/>
          <w:lang w:eastAsia="zh" w:bidi="ar"/>
        </w:rPr>
        <w:t xml:space="preserve">for </w:t>
      </w:r>
      <w:r w:rsidRPr="00231F5C">
        <w:rPr>
          <w:rFonts w:eastAsiaTheme="minorEastAsia"/>
          <w:b/>
          <w:bCs/>
          <w:lang w:eastAsia="zh" w:bidi="ar"/>
        </w:rPr>
        <w:t>Rel-19 WI.</w:t>
      </w:r>
    </w:p>
    <w:p w14:paraId="7679FE2A" w14:textId="77777777" w:rsidR="00C30930" w:rsidRPr="00231F5C" w:rsidRDefault="00000000" w:rsidP="00231F5C">
      <w:pPr>
        <w:pStyle w:val="ListParagraph"/>
        <w:numPr>
          <w:ilvl w:val="0"/>
          <w:numId w:val="9"/>
        </w:numPr>
        <w:spacing w:after="0"/>
        <w:rPr>
          <w:b/>
          <w:bCs/>
          <w:lang w:val="en-GB" w:eastAsia="zh"/>
        </w:rPr>
      </w:pPr>
      <w:r w:rsidRPr="00231F5C">
        <w:rPr>
          <w:b/>
          <w:bCs/>
          <w:lang w:val="en-GB" w:eastAsia="zh"/>
        </w:rPr>
        <w:t>For D1T1, R2D: FDD DL, CW2D</w:t>
      </w:r>
      <w:r w:rsidRPr="00231F5C">
        <w:rPr>
          <w:b/>
          <w:bCs/>
          <w:lang w:val="en-GB" w:eastAsia="zh-CN"/>
        </w:rPr>
        <w:t>/D2R</w:t>
      </w:r>
      <w:r w:rsidRPr="00231F5C">
        <w:rPr>
          <w:b/>
          <w:bCs/>
          <w:lang w:val="en-GB" w:eastAsia="zh"/>
        </w:rPr>
        <w:t>: FDD UL</w:t>
      </w:r>
    </w:p>
    <w:p w14:paraId="4118871F" w14:textId="77777777" w:rsidR="00C30930" w:rsidRPr="00231F5C" w:rsidRDefault="00000000" w:rsidP="00231F5C">
      <w:pPr>
        <w:pStyle w:val="ListParagraph"/>
        <w:numPr>
          <w:ilvl w:val="0"/>
          <w:numId w:val="9"/>
        </w:numPr>
        <w:spacing w:after="0"/>
        <w:rPr>
          <w:b/>
          <w:bCs/>
          <w:lang w:val="en-GB" w:eastAsia="zh"/>
        </w:rPr>
      </w:pPr>
      <w:r w:rsidRPr="00231F5C">
        <w:rPr>
          <w:b/>
          <w:bCs/>
          <w:lang w:val="en-GB" w:eastAsia="zh"/>
        </w:rPr>
        <w:lastRenderedPageBreak/>
        <w:t>For D2T2, R2D: FDD UL, CW2D</w:t>
      </w:r>
      <w:r w:rsidRPr="00231F5C">
        <w:rPr>
          <w:b/>
          <w:bCs/>
          <w:lang w:val="en-GB" w:eastAsia="zh-CN"/>
        </w:rPr>
        <w:t>/D2R</w:t>
      </w:r>
      <w:r w:rsidRPr="00231F5C">
        <w:rPr>
          <w:b/>
          <w:bCs/>
          <w:lang w:val="en-GB" w:eastAsia="zh"/>
        </w:rPr>
        <w:t>: FDD UL</w:t>
      </w:r>
    </w:p>
    <w:p w14:paraId="789AAB7A" w14:textId="77777777" w:rsidR="00C30930" w:rsidRDefault="00000000">
      <w:pPr>
        <w:pStyle w:val="Heading3"/>
        <w:numPr>
          <w:ilvl w:val="2"/>
          <w:numId w:val="2"/>
        </w:numPr>
        <w:rPr>
          <w:lang w:eastAsia="zh-CN"/>
        </w:rPr>
      </w:pPr>
      <w:bookmarkStart w:id="5" w:name="_Ref183770831"/>
      <w:r>
        <w:rPr>
          <w:rFonts w:hint="eastAsia"/>
          <w:lang w:eastAsia="zh-CN"/>
        </w:rPr>
        <w:t>CW</w:t>
      </w:r>
      <w:bookmarkEnd w:id="5"/>
      <w:r>
        <w:rPr>
          <w:rFonts w:hint="eastAsia"/>
          <w:lang w:eastAsia="zh-CN"/>
        </w:rPr>
        <w:t xml:space="preserve"> transmission case</w:t>
      </w:r>
    </w:p>
    <w:p w14:paraId="60B170D0" w14:textId="77777777" w:rsidR="00C30930" w:rsidRDefault="00000000" w:rsidP="00231F5C">
      <w:pPr>
        <w:spacing w:after="0"/>
        <w:rPr>
          <w:lang w:val="en-GB" w:eastAsia="zh-CN"/>
        </w:rPr>
      </w:pPr>
      <w:r>
        <w:rPr>
          <w:rFonts w:hint="eastAsia"/>
          <w:lang w:val="en-GB" w:eastAsia="zh-CN"/>
        </w:rPr>
        <w:t>During the SI, t</w:t>
      </w:r>
      <w:r>
        <w:rPr>
          <w:lang w:val="en-GB" w:eastAsia="zh-CN"/>
        </w:rPr>
        <w:t>he followings have been studied:</w:t>
      </w:r>
    </w:p>
    <w:p w14:paraId="1241C165" w14:textId="77777777" w:rsidR="00C30930" w:rsidRDefault="00000000" w:rsidP="00231F5C">
      <w:pPr>
        <w:pStyle w:val="ListParagraph"/>
        <w:numPr>
          <w:ilvl w:val="0"/>
          <w:numId w:val="5"/>
        </w:numPr>
        <w:rPr>
          <w:lang w:val="en-GB" w:eastAsia="zh-CN"/>
        </w:rPr>
      </w:pPr>
      <w:r>
        <w:rPr>
          <w:lang w:val="en-GB" w:eastAsia="zh-CN"/>
        </w:rPr>
        <w:t>Case 1-1/1-2/1-4 for topology 1</w:t>
      </w:r>
    </w:p>
    <w:p w14:paraId="7FA4ED65" w14:textId="77777777" w:rsidR="00C30930" w:rsidRDefault="00000000">
      <w:pPr>
        <w:pStyle w:val="ListParagraph"/>
        <w:numPr>
          <w:ilvl w:val="0"/>
          <w:numId w:val="5"/>
        </w:numPr>
        <w:rPr>
          <w:lang w:val="en-GB" w:eastAsia="zh-CN"/>
        </w:rPr>
      </w:pPr>
      <w:r>
        <w:rPr>
          <w:lang w:val="en-GB" w:eastAsia="zh-CN"/>
        </w:rPr>
        <w:t>Case 2-2/2-3/2-4 for topology 2</w:t>
      </w:r>
    </w:p>
    <w:p w14:paraId="75343440" w14:textId="77777777" w:rsidR="00C30930" w:rsidRDefault="00000000" w:rsidP="00231F5C">
      <w:pPr>
        <w:spacing w:after="0"/>
        <w:rPr>
          <w:lang w:val="en-GB" w:eastAsia="zh-CN"/>
        </w:rPr>
      </w:pPr>
      <w:r>
        <w:rPr>
          <w:lang w:val="en-GB" w:eastAsia="zh-CN"/>
        </w:rPr>
        <w:t>C</w:t>
      </w:r>
      <w:r>
        <w:rPr>
          <w:rFonts w:hint="eastAsia"/>
          <w:lang w:val="en-GB" w:eastAsia="zh-CN"/>
        </w:rPr>
        <w:t>onsidering the spectrum usage, further down-selection can be considered,</w:t>
      </w:r>
    </w:p>
    <w:p w14:paraId="6EC55F20" w14:textId="77777777" w:rsidR="00C30930" w:rsidRDefault="00000000" w:rsidP="00231F5C">
      <w:pPr>
        <w:pStyle w:val="ListParagraph"/>
        <w:numPr>
          <w:ilvl w:val="0"/>
          <w:numId w:val="10"/>
        </w:numPr>
        <w:spacing w:after="0"/>
        <w:rPr>
          <w:lang w:val="en-GB" w:eastAsia="zh"/>
        </w:rPr>
      </w:pPr>
      <w:r>
        <w:rPr>
          <w:rFonts w:hint="eastAsia"/>
          <w:lang w:val="en-GB" w:eastAsia="zh"/>
        </w:rPr>
        <w:t>Case 1-4 for topology 1</w:t>
      </w:r>
    </w:p>
    <w:p w14:paraId="24DF53C6" w14:textId="1851B40F" w:rsidR="00C30930" w:rsidRDefault="00000000" w:rsidP="00231F5C">
      <w:pPr>
        <w:pStyle w:val="ListParagraph"/>
        <w:numPr>
          <w:ilvl w:val="0"/>
          <w:numId w:val="10"/>
        </w:numPr>
        <w:rPr>
          <w:lang w:val="en-GB" w:eastAsia="zh"/>
        </w:rPr>
      </w:pPr>
      <w:r>
        <w:rPr>
          <w:rFonts w:hint="eastAsia"/>
          <w:lang w:val="en-GB" w:eastAsia="zh"/>
        </w:rPr>
        <w:t xml:space="preserve">Case 2-4 </w:t>
      </w:r>
      <w:r>
        <w:rPr>
          <w:lang w:val="en-GB" w:eastAsia="zh"/>
        </w:rPr>
        <w:t>for topo</w:t>
      </w:r>
      <w:r>
        <w:rPr>
          <w:rFonts w:hint="eastAsia"/>
          <w:lang w:val="en-GB" w:eastAsia="zh"/>
        </w:rPr>
        <w:t>l</w:t>
      </w:r>
      <w:r>
        <w:rPr>
          <w:lang w:val="en-GB" w:eastAsia="zh"/>
        </w:rPr>
        <w:t>ogy 2</w:t>
      </w:r>
    </w:p>
    <w:p w14:paraId="269DA43B" w14:textId="5D74F531" w:rsidR="00C30930" w:rsidRDefault="00000000" w:rsidP="00231F5C">
      <w:pPr>
        <w:spacing w:after="0"/>
        <w:rPr>
          <w:b/>
          <w:bCs/>
          <w:lang w:eastAsia="zh-CN"/>
        </w:rPr>
      </w:pPr>
      <w:r w:rsidRPr="00231F5C">
        <w:rPr>
          <w:b/>
          <w:bCs/>
          <w:lang w:eastAsia="zh"/>
        </w:rPr>
        <w:t>Proposal</w:t>
      </w:r>
      <w:r w:rsidRPr="00231F5C">
        <w:rPr>
          <w:b/>
          <w:bCs/>
          <w:lang w:eastAsia="zh-CN"/>
        </w:rPr>
        <w:t xml:space="preserve"> </w:t>
      </w:r>
      <w:r>
        <w:rPr>
          <w:rFonts w:hint="eastAsia"/>
          <w:b/>
          <w:bCs/>
          <w:lang w:eastAsia="zh-CN"/>
        </w:rPr>
        <w:t>1-</w:t>
      </w:r>
      <w:r w:rsidRPr="00231F5C">
        <w:rPr>
          <w:b/>
          <w:bCs/>
          <w:lang w:eastAsia="zh"/>
        </w:rPr>
        <w:t>10:</w:t>
      </w:r>
      <w:r>
        <w:rPr>
          <w:b/>
          <w:bCs/>
          <w:lang w:eastAsia="zh"/>
        </w:rPr>
        <w:t xml:space="preserve"> </w:t>
      </w:r>
      <w:r>
        <w:rPr>
          <w:rFonts w:hint="eastAsia"/>
          <w:b/>
          <w:bCs/>
          <w:lang w:eastAsia="zh"/>
        </w:rPr>
        <w:t>T</w:t>
      </w:r>
      <w:r>
        <w:rPr>
          <w:rFonts w:hint="eastAsia"/>
          <w:b/>
          <w:bCs/>
          <w:lang w:eastAsia="zh-CN"/>
        </w:rPr>
        <w:t>he following CW cases are considered in the Rel-19 WI.</w:t>
      </w:r>
    </w:p>
    <w:p w14:paraId="08B221FC" w14:textId="77777777" w:rsidR="00C30930" w:rsidRPr="00231F5C" w:rsidRDefault="00000000" w:rsidP="00231F5C">
      <w:pPr>
        <w:pStyle w:val="ListParagraph"/>
        <w:numPr>
          <w:ilvl w:val="0"/>
          <w:numId w:val="9"/>
        </w:numPr>
        <w:spacing w:after="0"/>
        <w:rPr>
          <w:b/>
          <w:bCs/>
          <w:lang w:val="en-GB" w:eastAsia="zh"/>
        </w:rPr>
      </w:pPr>
      <w:r w:rsidRPr="00231F5C">
        <w:rPr>
          <w:b/>
          <w:bCs/>
          <w:lang w:val="en-GB" w:eastAsia="zh"/>
        </w:rPr>
        <w:t>Case 1-4 for topology 1</w:t>
      </w:r>
    </w:p>
    <w:p w14:paraId="34CE7D04" w14:textId="7670A3FF" w:rsidR="00C30930" w:rsidRPr="00231F5C" w:rsidRDefault="00000000" w:rsidP="00231F5C">
      <w:pPr>
        <w:pStyle w:val="ListParagraph"/>
        <w:numPr>
          <w:ilvl w:val="0"/>
          <w:numId w:val="9"/>
        </w:numPr>
        <w:rPr>
          <w:b/>
          <w:bCs/>
          <w:lang w:val="en-GB" w:eastAsia="zh"/>
        </w:rPr>
      </w:pPr>
      <w:r w:rsidRPr="00231F5C">
        <w:rPr>
          <w:b/>
          <w:bCs/>
          <w:lang w:val="en-GB" w:eastAsia="zh"/>
        </w:rPr>
        <w:t>Case 2-4 for topology 2</w:t>
      </w:r>
    </w:p>
    <w:p w14:paraId="1711B678" w14:textId="5A506033" w:rsidR="00C30930" w:rsidRDefault="00000000" w:rsidP="00231F5C">
      <w:pPr>
        <w:pStyle w:val="Heading3"/>
        <w:numPr>
          <w:ilvl w:val="2"/>
          <w:numId w:val="2"/>
        </w:numPr>
        <w:rPr>
          <w:lang w:eastAsia="zh-CN"/>
        </w:rPr>
      </w:pPr>
      <w:bookmarkStart w:id="6" w:name="_Ref183770683"/>
      <w:r>
        <w:rPr>
          <w:rFonts w:hint="eastAsia"/>
          <w:lang w:eastAsia="zh"/>
        </w:rPr>
        <w:t>Device types</w:t>
      </w:r>
      <w:bookmarkEnd w:id="6"/>
    </w:p>
    <w:p w14:paraId="1D91C820" w14:textId="0CDE5932" w:rsidR="00C30930" w:rsidRDefault="00000000">
      <w:pPr>
        <w:rPr>
          <w:lang w:val="en-GB" w:eastAsia="zh-CN"/>
        </w:rPr>
      </w:pPr>
      <w:r>
        <w:rPr>
          <w:rFonts w:hint="eastAsia"/>
          <w:lang w:val="en-GB" w:eastAsia="zh"/>
        </w:rPr>
        <w:t>RAN1 has conclusion device 2a RF-ED</w:t>
      </w:r>
      <w:r>
        <w:rPr>
          <w:rFonts w:hint="eastAsia"/>
          <w:lang w:val="en-GB" w:eastAsia="zh-CN"/>
        </w:rPr>
        <w:t xml:space="preserve"> is</w:t>
      </w:r>
      <w:r>
        <w:rPr>
          <w:rFonts w:hint="eastAsia"/>
          <w:lang w:val="en-GB" w:eastAsia="zh"/>
        </w:rPr>
        <w:t xml:space="preserve"> </w:t>
      </w:r>
      <w:r>
        <w:rPr>
          <w:lang w:val="en-GB" w:eastAsia="zh"/>
        </w:rPr>
        <w:t>prio</w:t>
      </w:r>
      <w:r>
        <w:rPr>
          <w:lang w:val="en-GB" w:eastAsia="zh-CN"/>
        </w:rPr>
        <w:t>r</w:t>
      </w:r>
      <w:r>
        <w:rPr>
          <w:lang w:val="en-GB" w:eastAsia="zh"/>
        </w:rPr>
        <w:t>itize</w:t>
      </w:r>
      <w:r>
        <w:rPr>
          <w:rFonts w:hint="eastAsia"/>
          <w:lang w:val="en-GB" w:eastAsia="zh-CN"/>
        </w:rPr>
        <w:t xml:space="preserve">d. And device 2a IF/ZIF is </w:t>
      </w:r>
      <w:r>
        <w:rPr>
          <w:lang w:val="en-GB" w:eastAsia="zh-CN"/>
        </w:rPr>
        <w:t>deprioritized</w:t>
      </w:r>
      <w:r>
        <w:rPr>
          <w:rFonts w:hint="eastAsia"/>
          <w:lang w:val="en-GB" w:eastAsia="zh-CN"/>
        </w:rPr>
        <w:t xml:space="preserve">. </w:t>
      </w:r>
      <w:r>
        <w:rPr>
          <w:rFonts w:hint="eastAsia"/>
          <w:lang w:eastAsia="zh-CN"/>
        </w:rPr>
        <w:t>For device 1, only RF-ED is considered.</w:t>
      </w:r>
      <w:r>
        <w:rPr>
          <w:rFonts w:hint="eastAsia"/>
          <w:lang w:val="en-GB" w:eastAsia="zh"/>
        </w:rPr>
        <w:t xml:space="preserve"> </w:t>
      </w:r>
    </w:p>
    <w:p w14:paraId="56659FA5" w14:textId="71580EA9" w:rsidR="00C30930" w:rsidRDefault="00000000">
      <w:pPr>
        <w:rPr>
          <w:lang w:val="en-GB" w:eastAsia="zh"/>
        </w:rPr>
      </w:pPr>
      <w:r>
        <w:rPr>
          <w:rFonts w:hint="eastAsia"/>
          <w:lang w:val="en-GB" w:eastAsia="zh-CN"/>
        </w:rPr>
        <w:t>For device 2b, if IF/ZIF is supported in Rel-19 WI, there should be additional specification impact for device to determine the initial access carrier frequency</w:t>
      </w:r>
      <w:r>
        <w:rPr>
          <w:rFonts w:hint="eastAsia"/>
          <w:lang w:val="en-GB" w:eastAsia="zh"/>
        </w:rPr>
        <w:t>.</w:t>
      </w:r>
    </w:p>
    <w:p w14:paraId="081530BD" w14:textId="4808B51A" w:rsidR="00C30930" w:rsidRDefault="00000000">
      <w:pPr>
        <w:rPr>
          <w:lang w:val="en-GB" w:eastAsia="zh-CN"/>
        </w:rPr>
      </w:pPr>
      <w:r>
        <w:rPr>
          <w:rFonts w:hint="eastAsia"/>
          <w:lang w:val="en-GB" w:eastAsia="zh-CN"/>
        </w:rPr>
        <w:t xml:space="preserve">For </w:t>
      </w:r>
      <w:r>
        <w:rPr>
          <w:rFonts w:hint="eastAsia"/>
          <w:lang w:val="en-GB" w:eastAsia="zh"/>
        </w:rPr>
        <w:t>Rel-20 target for outdoor, Device 2b</w:t>
      </w:r>
      <w:r>
        <w:rPr>
          <w:rFonts w:hint="eastAsia"/>
          <w:lang w:val="en-GB" w:eastAsia="zh-CN"/>
        </w:rPr>
        <w:t xml:space="preserve"> IF/ZIF should be considered for better coverage.</w:t>
      </w:r>
    </w:p>
    <w:p w14:paraId="2FFB7503" w14:textId="29FFAB67" w:rsidR="00C30930" w:rsidRPr="00231F5C" w:rsidRDefault="00000000">
      <w:pPr>
        <w:rPr>
          <w:b/>
          <w:bCs/>
          <w:lang w:eastAsia="zh-CN"/>
        </w:rPr>
      </w:pPr>
      <w:r w:rsidRPr="00231F5C">
        <w:rPr>
          <w:b/>
          <w:bCs/>
          <w:lang w:val="en-GB" w:eastAsia="zh-CN"/>
        </w:rPr>
        <w:t xml:space="preserve">Proposal </w:t>
      </w:r>
      <w:r>
        <w:rPr>
          <w:rFonts w:hint="eastAsia"/>
          <w:b/>
          <w:bCs/>
          <w:lang w:eastAsia="zh-CN"/>
        </w:rPr>
        <w:t>1-</w:t>
      </w:r>
      <w:r w:rsidRPr="00231F5C">
        <w:rPr>
          <w:b/>
          <w:bCs/>
          <w:lang w:val="en-GB" w:eastAsia="zh"/>
        </w:rPr>
        <w:t>11</w:t>
      </w:r>
      <w:r w:rsidRPr="00231F5C">
        <w:rPr>
          <w:b/>
          <w:bCs/>
          <w:lang w:val="en-GB" w:eastAsia="zh-CN"/>
        </w:rPr>
        <w:t xml:space="preserve">: </w:t>
      </w:r>
      <w:r>
        <w:rPr>
          <w:rFonts w:hint="eastAsia"/>
          <w:b/>
          <w:bCs/>
          <w:lang w:val="en-GB" w:eastAsia="zh"/>
        </w:rPr>
        <w:t>A</w:t>
      </w:r>
      <w:r>
        <w:rPr>
          <w:rFonts w:hint="eastAsia"/>
          <w:b/>
          <w:bCs/>
          <w:lang w:eastAsia="zh-CN"/>
        </w:rPr>
        <w:t xml:space="preserve"> harmonized solution for device 1 and device 2</w:t>
      </w:r>
      <w:r>
        <w:rPr>
          <w:rFonts w:hint="eastAsia"/>
          <w:b/>
          <w:bCs/>
          <w:lang w:eastAsia="zh"/>
        </w:rPr>
        <w:t xml:space="preserve">a </w:t>
      </w:r>
      <w:r>
        <w:rPr>
          <w:b/>
          <w:bCs/>
          <w:lang w:eastAsia="zh-CN"/>
        </w:rPr>
        <w:t>for R2D</w:t>
      </w:r>
      <w:r>
        <w:rPr>
          <w:rFonts w:hint="eastAsia"/>
          <w:b/>
          <w:bCs/>
          <w:lang w:eastAsia="zh-CN"/>
        </w:rPr>
        <w:t xml:space="preserve"> is considered for Rel-19 WI.</w:t>
      </w:r>
    </w:p>
    <w:p w14:paraId="0578F100" w14:textId="75DC4CE8" w:rsidR="00C30930" w:rsidRDefault="00000000">
      <w:pPr>
        <w:rPr>
          <w:lang w:val="en-GB" w:eastAsia="zh-CN"/>
        </w:rPr>
      </w:pPr>
      <w:r>
        <w:rPr>
          <w:b/>
          <w:bCs/>
          <w:lang w:val="en-GB" w:eastAsia="zh-CN"/>
        </w:rPr>
        <w:t xml:space="preserve">Proposal </w:t>
      </w:r>
      <w:r>
        <w:rPr>
          <w:rFonts w:hint="eastAsia"/>
          <w:b/>
          <w:bCs/>
          <w:lang w:eastAsia="zh-CN"/>
        </w:rPr>
        <w:t>1-</w:t>
      </w:r>
      <w:r w:rsidRPr="00231F5C">
        <w:rPr>
          <w:b/>
          <w:bCs/>
          <w:lang w:val="en-GB" w:eastAsia="zh"/>
        </w:rPr>
        <w:t>12</w:t>
      </w:r>
      <w:r>
        <w:rPr>
          <w:b/>
          <w:bCs/>
          <w:lang w:val="en-GB" w:eastAsia="zh-CN"/>
        </w:rPr>
        <w:t xml:space="preserve">: </w:t>
      </w:r>
      <w:r>
        <w:rPr>
          <w:rFonts w:hint="eastAsia"/>
          <w:b/>
          <w:bCs/>
          <w:lang w:eastAsia="zh-CN"/>
        </w:rPr>
        <w:t xml:space="preserve">For Rel-20 WI, </w:t>
      </w:r>
      <w:r w:rsidRPr="00231F5C">
        <w:rPr>
          <w:b/>
          <w:bCs/>
          <w:lang w:val="en-GB" w:eastAsia="zh"/>
        </w:rPr>
        <w:t>Device 2b</w:t>
      </w:r>
      <w:r w:rsidRPr="00231F5C">
        <w:rPr>
          <w:b/>
          <w:bCs/>
          <w:lang w:val="en-GB" w:eastAsia="zh-CN"/>
        </w:rPr>
        <w:t xml:space="preserve"> with IF/ZIF</w:t>
      </w:r>
      <w:r>
        <w:rPr>
          <w:b/>
          <w:bCs/>
          <w:lang w:eastAsia="zh-CN"/>
        </w:rPr>
        <w:t xml:space="preserve"> device architecture for R2D</w:t>
      </w:r>
      <w:r w:rsidRPr="00231F5C">
        <w:rPr>
          <w:b/>
          <w:bCs/>
          <w:lang w:val="en-GB" w:eastAsia="zh-CN"/>
        </w:rPr>
        <w:t xml:space="preserve"> should be considered for better coverage</w:t>
      </w:r>
      <w:r>
        <w:rPr>
          <w:rFonts w:hint="eastAsia"/>
          <w:b/>
          <w:bCs/>
          <w:lang w:val="en-GB" w:eastAsia="zh"/>
        </w:rPr>
        <w:t>.</w:t>
      </w:r>
    </w:p>
    <w:p w14:paraId="0BC22F3F" w14:textId="77777777" w:rsidR="00C30930" w:rsidRDefault="00000000" w:rsidP="00231F5C">
      <w:pPr>
        <w:pStyle w:val="Heading3"/>
        <w:numPr>
          <w:ilvl w:val="2"/>
          <w:numId w:val="2"/>
        </w:numPr>
        <w:rPr>
          <w:lang w:eastAsia="zh-CN"/>
        </w:rPr>
      </w:pPr>
      <w:bookmarkStart w:id="7" w:name="_Ref184148970"/>
      <w:r w:rsidRPr="00DA0648">
        <w:rPr>
          <w:kern w:val="2"/>
          <w:lang w:eastAsia="zh-CN"/>
        </w:rPr>
        <w:t>R2D signals</w:t>
      </w:r>
      <w:bookmarkEnd w:id="7"/>
    </w:p>
    <w:p w14:paraId="339B37BD" w14:textId="77777777" w:rsidR="00C30930" w:rsidRDefault="00000000">
      <w:pPr>
        <w:rPr>
          <w:lang w:val="en-GB" w:eastAsia="zh"/>
        </w:rPr>
      </w:pPr>
      <w:r>
        <w:rPr>
          <w:rFonts w:hint="eastAsia"/>
          <w:lang w:val="en-GB" w:eastAsia="zh"/>
        </w:rPr>
        <w:t xml:space="preserve">For R2D signals, RAN1 has studied time acquisition </w:t>
      </w:r>
      <w:r>
        <w:rPr>
          <w:lang w:val="en-GB" w:eastAsia="zh"/>
        </w:rPr>
        <w:t>signal</w:t>
      </w:r>
      <w:r>
        <w:rPr>
          <w:rFonts w:hint="eastAsia"/>
          <w:lang w:val="en-GB" w:eastAsia="zh"/>
        </w:rPr>
        <w:t xml:space="preserve"> (i.e., R2D preamble), midamble, and postamle.</w:t>
      </w:r>
    </w:p>
    <w:p w14:paraId="64B61BCF" w14:textId="77777777" w:rsidR="00C30930" w:rsidRDefault="00000000">
      <w:pPr>
        <w:rPr>
          <w:lang w:val="en-GB" w:eastAsia="zh"/>
        </w:rPr>
      </w:pPr>
      <w:r>
        <w:rPr>
          <w:rFonts w:hint="eastAsia"/>
          <w:lang w:val="en-GB" w:eastAsia="zh"/>
        </w:rPr>
        <w:t xml:space="preserve">For R2D time </w:t>
      </w:r>
      <w:r>
        <w:rPr>
          <w:lang w:val="en-GB" w:eastAsia="zh"/>
        </w:rPr>
        <w:t>acquisition</w:t>
      </w:r>
      <w:r>
        <w:rPr>
          <w:rFonts w:hint="eastAsia"/>
          <w:lang w:val="en-GB" w:eastAsia="zh"/>
        </w:rPr>
        <w:t xml:space="preserve"> </w:t>
      </w:r>
      <w:r>
        <w:rPr>
          <w:lang w:val="en-GB" w:eastAsia="zh"/>
        </w:rPr>
        <w:t>signal</w:t>
      </w:r>
      <w:r>
        <w:rPr>
          <w:rFonts w:hint="eastAsia"/>
          <w:lang w:val="en-GB" w:eastAsia="zh"/>
        </w:rPr>
        <w:t>, RAN1 reached consensus that it is included at least for timing acquisition and for indicating the start of the R2D trasnmission in time domain.</w:t>
      </w:r>
    </w:p>
    <w:p w14:paraId="3955BF59" w14:textId="77777777" w:rsidR="00C30930" w:rsidRDefault="00000000" w:rsidP="00231F5C">
      <w:pPr>
        <w:spacing w:after="0"/>
        <w:rPr>
          <w:lang w:val="en-GB" w:eastAsia="zh"/>
        </w:rPr>
      </w:pPr>
      <w:r>
        <w:rPr>
          <w:rFonts w:hint="eastAsia"/>
          <w:lang w:val="en-GB" w:eastAsia="zh"/>
        </w:rPr>
        <w:t xml:space="preserve">For R2D midamble, RAN1 has concluded that if Manchester encoding is used, without midamble is the baseline. The controversial part is whether midabmle is needed if PIE is applied. Same as Manchester, PIE is also a self-clocking line coding method. RAN1 also agreed that </w:t>
      </w:r>
      <w:r>
        <w:rPr>
          <w:rFonts w:eastAsia="等线"/>
          <w:szCs w:val="24"/>
          <w:lang w:eastAsia="zh-CN" w:bidi="ar"/>
        </w:rPr>
        <w:t>the device can use line codes to achieve at least chip-level time tracking by using the transition(s) of the line code.</w:t>
      </w:r>
      <w:r>
        <w:rPr>
          <w:rFonts w:eastAsia="等线" w:hint="eastAsia"/>
          <w:szCs w:val="24"/>
          <w:lang w:eastAsia="zh" w:bidi="ar"/>
        </w:rPr>
        <w:t xml:space="preserve"> </w:t>
      </w:r>
      <w:r>
        <w:rPr>
          <w:rFonts w:hint="eastAsia"/>
          <w:lang w:val="en-GB" w:eastAsia="zh"/>
        </w:rPr>
        <w:t xml:space="preserve">Therefore, midamble is not necessary for R2D </w:t>
      </w:r>
      <w:r>
        <w:rPr>
          <w:lang w:val="en-GB" w:eastAsia="zh"/>
        </w:rPr>
        <w:t>transmission</w:t>
      </w:r>
      <w:r>
        <w:rPr>
          <w:rFonts w:hint="eastAsia"/>
          <w:lang w:val="en-GB" w:eastAsia="zh"/>
        </w:rPr>
        <w:t>.</w:t>
      </w:r>
    </w:p>
    <w:p w14:paraId="299A896F" w14:textId="77777777" w:rsidR="00C30930" w:rsidRDefault="00000000">
      <w:pPr>
        <w:rPr>
          <w:lang w:val="en-GB" w:eastAsia="zh"/>
        </w:rPr>
      </w:pPr>
      <w:r>
        <w:rPr>
          <w:rFonts w:hint="eastAsia"/>
          <w:lang w:val="en-GB" w:eastAsia="zh"/>
        </w:rPr>
        <w:t>For R2D postamble, RAN1 has studied the purpose to indicate the termination of the R2D transmission. When compared to the option based on the R2D control information to derive the end of R2D transmission, it is flexible and cost less indication overhead especially in case of large payload size. Therefore, it is benefit to consider R2D postamble in Rel-19 normative work.</w:t>
      </w:r>
    </w:p>
    <w:p w14:paraId="28972178" w14:textId="77777777" w:rsidR="00C30930" w:rsidRDefault="00000000">
      <w:pPr>
        <w:rPr>
          <w:b/>
          <w:bCs/>
          <w:lang w:val="en-GB" w:eastAsia="zh"/>
        </w:rPr>
      </w:pPr>
      <w:r w:rsidRPr="00231F5C">
        <w:rPr>
          <w:b/>
          <w:bCs/>
          <w:lang w:val="en-GB" w:eastAsia="zh"/>
        </w:rPr>
        <w:t>Proposal</w:t>
      </w:r>
      <w:r>
        <w:rPr>
          <w:rFonts w:hint="eastAsia"/>
          <w:b/>
          <w:bCs/>
          <w:lang w:val="en-GB" w:eastAsia="zh"/>
        </w:rPr>
        <w:t xml:space="preserve"> </w:t>
      </w:r>
      <w:r>
        <w:rPr>
          <w:rFonts w:hint="eastAsia"/>
          <w:b/>
          <w:bCs/>
          <w:lang w:eastAsia="zh-CN"/>
        </w:rPr>
        <w:t>1-</w:t>
      </w:r>
      <w:r>
        <w:rPr>
          <w:rFonts w:hint="eastAsia"/>
          <w:b/>
          <w:bCs/>
          <w:lang w:val="en-GB" w:eastAsia="zh"/>
        </w:rPr>
        <w:t>13</w:t>
      </w:r>
      <w:r w:rsidRPr="00231F5C">
        <w:rPr>
          <w:b/>
          <w:bCs/>
          <w:lang w:val="en-GB" w:eastAsia="zh"/>
        </w:rPr>
        <w:t>:</w:t>
      </w:r>
      <w:r>
        <w:rPr>
          <w:rFonts w:hint="eastAsia"/>
          <w:b/>
          <w:bCs/>
          <w:lang w:val="en-GB" w:eastAsia="zh"/>
        </w:rPr>
        <w:t xml:space="preserve"> For R2D signal(s), R2D time </w:t>
      </w:r>
      <w:r>
        <w:rPr>
          <w:b/>
          <w:bCs/>
          <w:lang w:val="en-GB" w:eastAsia="zh"/>
        </w:rPr>
        <w:t>acquisition</w:t>
      </w:r>
      <w:r>
        <w:rPr>
          <w:rFonts w:hint="eastAsia"/>
          <w:b/>
          <w:bCs/>
          <w:lang w:val="en-GB" w:eastAsia="zh"/>
        </w:rPr>
        <w:t xml:space="preserve"> signal (i.e., R2D preamble) and R2D postamble are recommended for Rel-19 A-IoT normative work.</w:t>
      </w:r>
    </w:p>
    <w:p w14:paraId="068FCBA7" w14:textId="77777777" w:rsidR="00C30930" w:rsidRDefault="00000000">
      <w:pPr>
        <w:pStyle w:val="Heading3"/>
        <w:numPr>
          <w:ilvl w:val="2"/>
          <w:numId w:val="2"/>
        </w:numPr>
        <w:rPr>
          <w:lang w:eastAsia="zh-CN"/>
        </w:rPr>
      </w:pPr>
      <w:bookmarkStart w:id="8" w:name="_Ref184148978"/>
      <w:r>
        <w:rPr>
          <w:rFonts w:hint="eastAsia"/>
          <w:lang w:eastAsia="zh"/>
        </w:rPr>
        <w:lastRenderedPageBreak/>
        <w:t xml:space="preserve">D2R </w:t>
      </w:r>
      <w:r>
        <w:rPr>
          <w:rFonts w:hint="eastAsia"/>
          <w:lang w:eastAsia="zh-CN"/>
        </w:rPr>
        <w:t>signals</w:t>
      </w:r>
      <w:bookmarkEnd w:id="8"/>
    </w:p>
    <w:p w14:paraId="55848AE7" w14:textId="77777777" w:rsidR="00C30930" w:rsidRDefault="00000000">
      <w:pPr>
        <w:rPr>
          <w:rFonts w:ascii="Times" w:eastAsia="等线" w:hAnsi="Times"/>
          <w:color w:val="000000"/>
          <w:lang w:bidi="ar"/>
        </w:rPr>
      </w:pPr>
      <w:r>
        <w:rPr>
          <w:rFonts w:hint="eastAsia"/>
          <w:lang w:eastAsia="zh"/>
        </w:rPr>
        <w:t xml:space="preserve">For D2R signal(s), RAN1 have studied preamble, midamble and postamble for multiple potential purposes </w:t>
      </w:r>
      <w:r>
        <w:rPr>
          <w:rFonts w:ascii="Times" w:eastAsia="等线" w:hAnsi="Times"/>
          <w:color w:val="000000"/>
          <w:lang w:bidi="ar"/>
        </w:rPr>
        <w:t>involving timing acquisition/tracking, calibration/frequency synchronization at the reader, channel or interference estimation at the reader, and indicating the end of a D2R transmission.</w:t>
      </w:r>
    </w:p>
    <w:p w14:paraId="58D19376" w14:textId="77777777" w:rsidR="00C30930" w:rsidRDefault="00000000">
      <w:pPr>
        <w:rPr>
          <w:rFonts w:ascii="Times" w:eastAsia="等线" w:hAnsi="Times"/>
          <w:color w:val="000000"/>
          <w:lang w:eastAsia="zh" w:bidi="ar"/>
        </w:rPr>
      </w:pPr>
      <w:r>
        <w:rPr>
          <w:rFonts w:ascii="Times" w:eastAsia="等线" w:hAnsi="Times" w:hint="eastAsia"/>
          <w:color w:val="000000"/>
          <w:lang w:eastAsia="zh" w:bidi="ar"/>
        </w:rPr>
        <w:t>D2R preamble, midamble and postamble provide important functionalities for coherent detection and satisfactory decoding performance, and should be considered for normative work:</w:t>
      </w:r>
    </w:p>
    <w:p w14:paraId="7B130402" w14:textId="77777777" w:rsidR="00C30930" w:rsidRDefault="00000000" w:rsidP="00231F5C">
      <w:pPr>
        <w:pStyle w:val="ListParagraph"/>
        <w:numPr>
          <w:ilvl w:val="0"/>
          <w:numId w:val="5"/>
        </w:numPr>
        <w:spacing w:after="0"/>
        <w:rPr>
          <w:rFonts w:ascii="Times" w:eastAsia="等线" w:hAnsi="Times"/>
          <w:color w:val="000000"/>
          <w:lang w:eastAsia="zh" w:bidi="ar"/>
        </w:rPr>
      </w:pPr>
      <w:r>
        <w:rPr>
          <w:rFonts w:ascii="Times" w:eastAsia="等线" w:hAnsi="Times" w:hint="eastAsia"/>
          <w:color w:val="000000"/>
          <w:lang w:eastAsia="zh" w:bidi="ar"/>
        </w:rPr>
        <w:t>Timing tracking: For D2R transmission, even with line coding, the reader is difficult to perform edge detection which is very sensitvie to noise and interferencec. In contrast, sample averaging detection is more appropriate to achieve better D2R decoding performance. However, the detection performance highly relies on accurate timing estimation and correction. In this sense, as the SFO at the device side can be as large as 10</w:t>
      </w:r>
      <w:r w:rsidRPr="00231F5C">
        <w:rPr>
          <w:rFonts w:ascii="Times" w:eastAsia="等线" w:hAnsi="Times"/>
          <w:color w:val="000000"/>
          <w:vertAlign w:val="superscript"/>
          <w:lang w:eastAsia="zh" w:bidi="ar"/>
        </w:rPr>
        <w:t>5</w:t>
      </w:r>
      <w:r>
        <w:rPr>
          <w:rFonts w:ascii="Times" w:eastAsia="等线" w:hAnsi="Times" w:hint="eastAsia"/>
          <w:color w:val="000000"/>
          <w:lang w:eastAsia="zh" w:bidi="ar"/>
        </w:rPr>
        <w:t xml:space="preserve"> ppm, timing tracking and precise SFO estimation based on preamble and midamble/postamble at the reader side is essential for satisfactory D2R decoding performance. By using preamble, the reader can first acquire a coarse SFO estimation (e.g., a residual SFO around 1%). Then, based on the timing peaks of both preamble and midamble/postamble, the reader can further estimate and correct the SFO with residual error less than 0.03%.</w:t>
      </w:r>
    </w:p>
    <w:p w14:paraId="238DC161" w14:textId="49BDB749" w:rsidR="00C30930" w:rsidRDefault="00000000" w:rsidP="00231F5C">
      <w:pPr>
        <w:pStyle w:val="ListParagraph"/>
        <w:numPr>
          <w:ilvl w:val="0"/>
          <w:numId w:val="5"/>
        </w:numPr>
        <w:spacing w:after="0"/>
        <w:rPr>
          <w:rFonts w:ascii="Times" w:eastAsia="等线" w:hAnsi="Times"/>
          <w:color w:val="000000"/>
          <w:lang w:eastAsia="zh" w:bidi="ar"/>
        </w:rPr>
      </w:pPr>
      <w:r>
        <w:rPr>
          <w:rFonts w:ascii="Times" w:eastAsia="等线" w:hAnsi="Times" w:hint="eastAsia"/>
          <w:color w:val="000000"/>
          <w:lang w:eastAsia="zh" w:bidi="ar"/>
        </w:rPr>
        <w:t xml:space="preserve">Channel estimation: D2R preamble, midamble and postamble can serve as reference signals for channel </w:t>
      </w:r>
      <w:r>
        <w:rPr>
          <w:rFonts w:ascii="Times" w:eastAsia="等线" w:hAnsi="Times"/>
          <w:color w:val="000000"/>
          <w:lang w:eastAsia="zh" w:bidi="ar"/>
        </w:rPr>
        <w:t>estimation</w:t>
      </w:r>
      <w:r>
        <w:rPr>
          <w:rFonts w:ascii="Times" w:eastAsia="等线" w:hAnsi="Times" w:hint="eastAsia"/>
          <w:color w:val="000000"/>
          <w:lang w:eastAsia="zh" w:bidi="ar"/>
        </w:rPr>
        <w:t xml:space="preserve">. For midamble, especially for large payload size (e.g., 400 bits), the D2R transmission time can last for several hundred milliseconds with a low data rate. In such a case, the </w:t>
      </w:r>
      <w:r>
        <w:rPr>
          <w:rFonts w:ascii="Times" w:eastAsia="等线" w:hAnsi="Times"/>
          <w:color w:val="000000"/>
          <w:lang w:eastAsia="zh" w:bidi="ar"/>
        </w:rPr>
        <w:t>transmission</w:t>
      </w:r>
      <w:r>
        <w:rPr>
          <w:rFonts w:ascii="Times" w:eastAsia="等线" w:hAnsi="Times" w:hint="eastAsia"/>
          <w:color w:val="000000"/>
          <w:lang w:eastAsia="zh" w:bidi="ar"/>
        </w:rPr>
        <w:t xml:space="preserve"> duration can be longer than the coherent time (assuming 3 km/h velocity), and hence the channel estimation performance using only preamble and postamble may not be good enough. Inserting several midambles can assist channel estimation and improve the link performance.</w:t>
      </w:r>
    </w:p>
    <w:p w14:paraId="14CC18F5" w14:textId="0E2D588B" w:rsidR="00C30930" w:rsidRDefault="00000000">
      <w:pPr>
        <w:rPr>
          <w:rFonts w:ascii="Times" w:eastAsia="等线" w:hAnsi="Times"/>
          <w:b/>
          <w:bCs/>
          <w:color w:val="000000"/>
          <w:lang w:eastAsia="zh" w:bidi="ar"/>
        </w:rPr>
      </w:pPr>
      <w:r w:rsidRPr="00231F5C">
        <w:rPr>
          <w:rFonts w:ascii="Times" w:eastAsia="等线" w:hAnsi="Times"/>
          <w:b/>
          <w:bCs/>
          <w:color w:val="000000"/>
          <w:lang w:eastAsia="zh" w:bidi="ar"/>
        </w:rPr>
        <w:t>Proposal</w:t>
      </w:r>
      <w:r>
        <w:rPr>
          <w:rFonts w:ascii="Times" w:eastAsia="等线" w:hAnsi="Times" w:hint="eastAsia"/>
          <w:b/>
          <w:bCs/>
          <w:color w:val="000000"/>
          <w:lang w:eastAsia="zh" w:bidi="ar"/>
        </w:rPr>
        <w:t xml:space="preserve"> </w:t>
      </w:r>
      <w:r>
        <w:rPr>
          <w:rFonts w:hint="eastAsia"/>
          <w:b/>
          <w:bCs/>
          <w:lang w:eastAsia="zh-CN"/>
        </w:rPr>
        <w:t>1-</w:t>
      </w:r>
      <w:r>
        <w:rPr>
          <w:rFonts w:ascii="Times" w:eastAsia="等线" w:hAnsi="Times" w:hint="eastAsia"/>
          <w:b/>
          <w:bCs/>
          <w:color w:val="000000"/>
          <w:lang w:eastAsia="zh" w:bidi="ar"/>
        </w:rPr>
        <w:t>14</w:t>
      </w:r>
      <w:r w:rsidRPr="00231F5C">
        <w:rPr>
          <w:rFonts w:ascii="Times" w:eastAsia="等线" w:hAnsi="Times"/>
          <w:b/>
          <w:bCs/>
          <w:color w:val="000000"/>
          <w:lang w:eastAsia="zh" w:bidi="ar"/>
        </w:rPr>
        <w:t>: For D2R signal(s), D2R preamble, D2R midamble and D2R postamble are recommended for Rel-19 A-IoT normative work.</w:t>
      </w:r>
    </w:p>
    <w:p w14:paraId="74E63B5A" w14:textId="77777777" w:rsidR="00C30930" w:rsidRDefault="00000000" w:rsidP="00231F5C">
      <w:pPr>
        <w:pStyle w:val="Heading3"/>
        <w:numPr>
          <w:ilvl w:val="2"/>
          <w:numId w:val="2"/>
        </w:numPr>
        <w:rPr>
          <w:lang w:eastAsia="zh-CN" w:bidi="ar"/>
        </w:rPr>
      </w:pPr>
      <w:bookmarkStart w:id="9" w:name="_Ref183770716"/>
      <w:r>
        <w:rPr>
          <w:rFonts w:hint="eastAsia"/>
          <w:lang w:val="en-US" w:eastAsia="zh" w:bidi="ar"/>
        </w:rPr>
        <w:t>Line code</w:t>
      </w:r>
      <w:bookmarkEnd w:id="9"/>
    </w:p>
    <w:p w14:paraId="3F7FEF6B" w14:textId="77777777" w:rsidR="00C30930" w:rsidRDefault="00000000">
      <w:pPr>
        <w:rPr>
          <w:lang w:eastAsia="zh-CN"/>
        </w:rPr>
      </w:pPr>
      <w:r>
        <w:rPr>
          <w:rFonts w:hint="eastAsia"/>
        </w:rPr>
        <w:t xml:space="preserve">For R2D, RAN1 have studied Manchester encoding and PIE. Based on the study, Manchester encoding and PIE </w:t>
      </w:r>
      <w:r>
        <w:t>provide</w:t>
      </w:r>
      <w:r>
        <w:rPr>
          <w:rFonts w:hint="eastAsia"/>
        </w:rPr>
        <w:t xml:space="preserve"> different advantages. Manchester encoding achieves better link performance, while PIE </w:t>
      </w:r>
      <w:r>
        <w:rPr>
          <w:rFonts w:eastAsia="等线"/>
        </w:rPr>
        <w:t>has a higher ratio of high to low voltage, which enables it to provide stable instantaneous RF energy to the device.</w:t>
      </w:r>
      <w:r>
        <w:rPr>
          <w:rFonts w:hint="eastAsia"/>
        </w:rPr>
        <w:t xml:space="preserve"> Hence, we propose that both can be recommended in the normative phase.</w:t>
      </w:r>
    </w:p>
    <w:p w14:paraId="2A10C24D" w14:textId="77777777" w:rsidR="00C30930" w:rsidRDefault="00000000">
      <w:pPr>
        <w:rPr>
          <w:b/>
          <w:bCs/>
        </w:rPr>
      </w:pPr>
      <w:r>
        <w:rPr>
          <w:rFonts w:hint="eastAsia"/>
          <w:b/>
          <w:bCs/>
        </w:rPr>
        <w:t>Proposal</w:t>
      </w:r>
      <w:r>
        <w:rPr>
          <w:rFonts w:hint="eastAsia"/>
          <w:b/>
          <w:bCs/>
          <w:lang w:eastAsia="zh"/>
        </w:rPr>
        <w:t xml:space="preserve"> </w:t>
      </w:r>
      <w:r>
        <w:rPr>
          <w:rFonts w:hint="eastAsia"/>
          <w:b/>
          <w:bCs/>
          <w:lang w:eastAsia="zh-CN"/>
        </w:rPr>
        <w:t>1-</w:t>
      </w:r>
      <w:r>
        <w:rPr>
          <w:rFonts w:hint="eastAsia"/>
          <w:b/>
          <w:bCs/>
          <w:lang w:eastAsia="zh"/>
        </w:rPr>
        <w:t>15</w:t>
      </w:r>
      <w:r>
        <w:rPr>
          <w:rFonts w:hint="eastAsia"/>
          <w:b/>
          <w:bCs/>
        </w:rPr>
        <w:t>: For R2D line code, both Manchester encoding and PIE are recommended for Rel-19 A-IoT normative work.</w:t>
      </w:r>
    </w:p>
    <w:p w14:paraId="5FFAC310" w14:textId="77777777" w:rsidR="00C30930" w:rsidRDefault="00000000">
      <w:r>
        <w:rPr>
          <w:rFonts w:hint="eastAsia"/>
        </w:rPr>
        <w:t xml:space="preserve">For D2R, RAN1 have studied Manchester encoding, Miller encoding, FM0 encoding, and no line coding. RAN1 has concluded that FM0 encoding is deprioritized. In our views, similar </w:t>
      </w:r>
      <w:r>
        <w:t>to</w:t>
      </w:r>
      <w:r>
        <w:rPr>
          <w:rFonts w:hint="eastAsia"/>
        </w:rPr>
        <w:t xml:space="preserve"> RFID, where multiple D2R line codes are specified, A-IoT can also support both Manchester encoding and Miller encoding, which provide different gains. Manchester encoding provides better link </w:t>
      </w:r>
      <w:r>
        <w:t>performance</w:t>
      </w:r>
      <w:r>
        <w:rPr>
          <w:rFonts w:hint="eastAsia"/>
        </w:rPr>
        <w:t xml:space="preserve">, on the other hand, Miller encoding has more </w:t>
      </w:r>
      <w:r>
        <w:t>concentrated</w:t>
      </w:r>
      <w:r>
        <w:rPr>
          <w:rFonts w:hint="eastAsia"/>
        </w:rPr>
        <w:t xml:space="preserve"> bandwidth, involving less noise and interference and hence can provide benefits in link budget calculation and spectrum usage for D2R </w:t>
      </w:r>
      <w:r>
        <w:t>multiplexing</w:t>
      </w:r>
      <w:r>
        <w:rPr>
          <w:rFonts w:hint="eastAsia"/>
        </w:rPr>
        <w:t xml:space="preserve"> in the frequency domain.  </w:t>
      </w:r>
    </w:p>
    <w:p w14:paraId="321A1468" w14:textId="11460D1F" w:rsidR="00C30930" w:rsidRDefault="00000000">
      <w:pPr>
        <w:rPr>
          <w:b/>
          <w:bCs/>
        </w:rPr>
      </w:pPr>
      <w:r>
        <w:rPr>
          <w:rFonts w:hint="eastAsia"/>
          <w:b/>
          <w:bCs/>
        </w:rPr>
        <w:t>Proposal</w:t>
      </w:r>
      <w:r>
        <w:rPr>
          <w:rFonts w:hint="eastAsia"/>
          <w:b/>
          <w:bCs/>
          <w:lang w:eastAsia="zh"/>
        </w:rPr>
        <w:t xml:space="preserve"> </w:t>
      </w:r>
      <w:r>
        <w:rPr>
          <w:rFonts w:hint="eastAsia"/>
          <w:b/>
          <w:bCs/>
          <w:lang w:eastAsia="zh-CN"/>
        </w:rPr>
        <w:t>1-</w:t>
      </w:r>
      <w:r>
        <w:rPr>
          <w:rFonts w:hint="eastAsia"/>
          <w:b/>
          <w:bCs/>
          <w:lang w:eastAsia="zh"/>
        </w:rPr>
        <w:t>16:</w:t>
      </w:r>
      <w:r>
        <w:rPr>
          <w:rFonts w:hint="eastAsia"/>
          <w:b/>
          <w:bCs/>
        </w:rPr>
        <w:t xml:space="preserve"> For D2R line code, both Manchester and Miller are recommended for Rel-19 A-IoT normative work.</w:t>
      </w:r>
    </w:p>
    <w:p w14:paraId="2C623847" w14:textId="77777777" w:rsidR="00C30930" w:rsidRDefault="00000000">
      <w:pPr>
        <w:pStyle w:val="Heading3"/>
        <w:numPr>
          <w:ilvl w:val="2"/>
          <w:numId w:val="2"/>
        </w:numPr>
        <w:rPr>
          <w:lang w:eastAsia="zh-CN"/>
        </w:rPr>
      </w:pPr>
      <w:bookmarkStart w:id="10" w:name="_Ref184148942"/>
      <w:r>
        <w:rPr>
          <w:rFonts w:hint="eastAsia"/>
          <w:lang w:eastAsia="zh-CN"/>
        </w:rPr>
        <w:lastRenderedPageBreak/>
        <w:t>Device (un)availability</w:t>
      </w:r>
      <w:bookmarkEnd w:id="10"/>
    </w:p>
    <w:p w14:paraId="4F15BEC7" w14:textId="77777777" w:rsidR="00C30930" w:rsidRDefault="00000000">
      <w:r w:rsidRPr="00231F5C">
        <w:rPr>
          <w:lang w:eastAsia="zh-CN"/>
        </w:rPr>
        <w:t>RAN1</w:t>
      </w:r>
      <w:r>
        <w:rPr>
          <w:rFonts w:hint="eastAsia"/>
          <w:lang w:eastAsia="zh-CN"/>
        </w:rPr>
        <w:t xml:space="preserve"> have studied two directions for potential impact </w:t>
      </w:r>
      <w:r>
        <w:t>of device unavailability due to energy harvesting:</w:t>
      </w:r>
    </w:p>
    <w:p w14:paraId="1044C0F9" w14:textId="77777777" w:rsidR="00C30930" w:rsidRDefault="00000000">
      <w:pPr>
        <w:pStyle w:val="ListParagraph"/>
        <w:numPr>
          <w:ilvl w:val="0"/>
          <w:numId w:val="5"/>
        </w:numPr>
        <w:rPr>
          <w:lang w:val="en-GB" w:eastAsia="zh-CN"/>
        </w:rPr>
      </w:pPr>
      <w:r w:rsidRPr="00231F5C">
        <w:rPr>
          <w:lang w:val="en-GB" w:eastAsia="zh-CN"/>
        </w:rPr>
        <w:t xml:space="preserve">Direction 1: </w:t>
      </w:r>
      <w:r>
        <w:t>Reader does not provide information to a device regarding when the device may become available/unavailable.</w:t>
      </w:r>
    </w:p>
    <w:p w14:paraId="38ABBA6B" w14:textId="77777777" w:rsidR="00C30930" w:rsidRPr="00231F5C" w:rsidRDefault="00000000" w:rsidP="00231F5C">
      <w:pPr>
        <w:pStyle w:val="ListParagraph"/>
        <w:numPr>
          <w:ilvl w:val="0"/>
          <w:numId w:val="5"/>
        </w:numPr>
        <w:rPr>
          <w:lang w:val="en-GB" w:eastAsia="zh-CN"/>
        </w:rPr>
      </w:pPr>
      <w:r>
        <w:rPr>
          <w:rFonts w:hint="eastAsia"/>
          <w:lang w:val="en-GB" w:eastAsia="zh-CN"/>
        </w:rPr>
        <w:t xml:space="preserve">Direction 2: </w:t>
      </w:r>
      <w:r>
        <w:t>Reader can provide information to a device based on which the device may become available/unavailable.</w:t>
      </w:r>
    </w:p>
    <w:p w14:paraId="2F1B69EC" w14:textId="77777777" w:rsidR="00C30930" w:rsidRDefault="00000000">
      <w:pPr>
        <w:spacing w:after="0"/>
        <w:rPr>
          <w:lang w:val="en-GB" w:eastAsia="zh"/>
        </w:rPr>
      </w:pPr>
      <w:r>
        <w:rPr>
          <w:rFonts w:hint="eastAsia"/>
          <w:lang w:val="en-GB" w:eastAsia="zh-CN"/>
        </w:rPr>
        <w:t xml:space="preserve">Based on the study, Direction 1 is </w:t>
      </w:r>
      <w:r>
        <w:rPr>
          <w:rFonts w:hint="eastAsia"/>
          <w:lang w:val="en-GB" w:eastAsia="zh"/>
        </w:rPr>
        <w:t xml:space="preserve">sufficient for </w:t>
      </w:r>
      <w:r>
        <w:rPr>
          <w:rFonts w:hint="eastAsia"/>
          <w:lang w:val="en-GB" w:eastAsia="zh-CN"/>
        </w:rPr>
        <w:t>D</w:t>
      </w:r>
      <w:r>
        <w:rPr>
          <w:rFonts w:hint="eastAsia"/>
          <w:lang w:val="en-GB" w:eastAsia="zh"/>
        </w:rPr>
        <w:t>evice 1</w:t>
      </w:r>
      <w:r>
        <w:rPr>
          <w:rFonts w:hint="eastAsia"/>
          <w:lang w:val="en-GB" w:eastAsia="zh-CN"/>
        </w:rPr>
        <w:t xml:space="preserve"> and therefore Direction 1 should at least be considered. </w:t>
      </w:r>
      <w:r>
        <w:rPr>
          <w:rFonts w:hint="eastAsia"/>
          <w:lang w:val="en-GB" w:eastAsia="zh"/>
        </w:rPr>
        <w:t xml:space="preserve">For Device 2, </w:t>
      </w:r>
      <w:r>
        <w:rPr>
          <w:rFonts w:hint="eastAsia"/>
          <w:lang w:val="en-GB" w:eastAsia="zh-CN"/>
        </w:rPr>
        <w:t>D</w:t>
      </w:r>
      <w:r>
        <w:rPr>
          <w:rFonts w:hint="eastAsia"/>
          <w:lang w:val="en-GB" w:eastAsia="zh"/>
        </w:rPr>
        <w:t xml:space="preserve">irection 2 provides some gain over </w:t>
      </w:r>
      <w:r>
        <w:rPr>
          <w:rFonts w:hint="eastAsia"/>
          <w:lang w:val="en-GB" w:eastAsia="zh-CN"/>
        </w:rPr>
        <w:t>D</w:t>
      </w:r>
      <w:r>
        <w:rPr>
          <w:rFonts w:hint="eastAsia"/>
          <w:lang w:val="en-GB" w:eastAsia="zh"/>
        </w:rPr>
        <w:t>irection 1. However, n</w:t>
      </w:r>
      <w:r>
        <w:rPr>
          <w:rFonts w:hint="eastAsia"/>
          <w:lang w:val="en-GB" w:eastAsia="zh-CN"/>
        </w:rPr>
        <w:t xml:space="preserve">o </w:t>
      </w:r>
      <w:r>
        <w:rPr>
          <w:lang w:val="en-GB" w:eastAsia="zh-CN"/>
        </w:rPr>
        <w:t>consensus</w:t>
      </w:r>
      <w:r>
        <w:rPr>
          <w:rFonts w:hint="eastAsia"/>
          <w:lang w:val="en-GB" w:eastAsia="zh-CN"/>
        </w:rPr>
        <w:t xml:space="preserve"> has been</w:t>
      </w:r>
      <w:r>
        <w:rPr>
          <w:rFonts w:hint="eastAsia"/>
          <w:lang w:val="en-GB" w:eastAsia="zh"/>
        </w:rPr>
        <w:t xml:space="preserve"> </w:t>
      </w:r>
      <w:r>
        <w:rPr>
          <w:lang w:val="en-GB" w:eastAsia="zh-CN"/>
        </w:rPr>
        <w:t>achieved</w:t>
      </w:r>
      <w:r>
        <w:rPr>
          <w:rFonts w:hint="eastAsia"/>
          <w:lang w:val="en-GB" w:eastAsia="zh-CN"/>
        </w:rPr>
        <w:t xml:space="preserve"> for Device 2 </w:t>
      </w:r>
      <w:r>
        <w:rPr>
          <w:rFonts w:hint="eastAsia"/>
          <w:lang w:val="en-GB" w:eastAsia="zh"/>
        </w:rPr>
        <w:t xml:space="preserve">relying on </w:t>
      </w:r>
      <w:r>
        <w:rPr>
          <w:rFonts w:hint="eastAsia"/>
          <w:lang w:val="en-GB" w:eastAsia="zh-CN"/>
        </w:rPr>
        <w:t>RF-EH</w:t>
      </w:r>
      <w:r>
        <w:rPr>
          <w:rFonts w:hint="eastAsia"/>
          <w:lang w:val="en-GB" w:eastAsia="zh"/>
        </w:rPr>
        <w:t xml:space="preserve"> only</w:t>
      </w:r>
      <w:r>
        <w:rPr>
          <w:rFonts w:hint="eastAsia"/>
          <w:lang w:val="en-GB" w:eastAsia="zh-CN"/>
        </w:rPr>
        <w:t xml:space="preserve">. In this sense, Direction 2 can be de-prioritized in the first release. </w:t>
      </w:r>
    </w:p>
    <w:p w14:paraId="49BB4E69" w14:textId="77777777" w:rsidR="00C30930" w:rsidRDefault="00000000" w:rsidP="00231F5C">
      <w:pPr>
        <w:rPr>
          <w:rFonts w:ascii="Times" w:eastAsia="等线" w:hAnsi="Times"/>
          <w:b/>
          <w:bCs/>
          <w:color w:val="000000"/>
          <w:lang w:eastAsia="zh" w:bidi="ar"/>
        </w:rPr>
      </w:pPr>
      <w:r w:rsidRPr="00231F5C">
        <w:rPr>
          <w:rFonts w:ascii="Times" w:eastAsia="等线" w:hAnsi="Times"/>
          <w:b/>
          <w:bCs/>
          <w:color w:val="000000"/>
          <w:lang w:eastAsia="zh" w:bidi="ar"/>
        </w:rPr>
        <w:t>Proposal</w:t>
      </w:r>
      <w:r>
        <w:rPr>
          <w:rFonts w:ascii="Times" w:eastAsia="等线" w:hAnsi="Times" w:hint="eastAsia"/>
          <w:b/>
          <w:bCs/>
          <w:color w:val="000000"/>
          <w:lang w:eastAsia="zh" w:bidi="ar"/>
        </w:rPr>
        <w:t xml:space="preserve"> </w:t>
      </w:r>
      <w:r>
        <w:rPr>
          <w:rFonts w:hint="eastAsia"/>
          <w:b/>
          <w:bCs/>
          <w:lang w:eastAsia="zh-CN"/>
        </w:rPr>
        <w:t>1-</w:t>
      </w:r>
      <w:r>
        <w:rPr>
          <w:rFonts w:ascii="Times" w:eastAsia="等线" w:hAnsi="Times" w:hint="eastAsia"/>
          <w:b/>
          <w:bCs/>
          <w:color w:val="000000"/>
          <w:lang w:eastAsia="zh" w:bidi="ar"/>
        </w:rPr>
        <w:t>17</w:t>
      </w:r>
      <w:r w:rsidRPr="00231F5C">
        <w:rPr>
          <w:rFonts w:ascii="Times" w:eastAsia="等线" w:hAnsi="Times"/>
          <w:b/>
          <w:bCs/>
          <w:color w:val="000000"/>
          <w:lang w:eastAsia="zh" w:bidi="ar"/>
        </w:rPr>
        <w:t xml:space="preserve">: Direction 1 </w:t>
      </w:r>
      <w:r>
        <w:rPr>
          <w:rFonts w:ascii="Times" w:eastAsia="等线" w:hAnsi="Times" w:hint="eastAsia"/>
          <w:b/>
          <w:bCs/>
          <w:color w:val="000000"/>
          <w:lang w:eastAsia="zh-CN" w:bidi="ar"/>
        </w:rPr>
        <w:t>of</w:t>
      </w:r>
      <w:r w:rsidRPr="00231F5C">
        <w:rPr>
          <w:rFonts w:ascii="Times" w:eastAsia="等线" w:hAnsi="Times"/>
          <w:b/>
          <w:bCs/>
          <w:color w:val="000000"/>
          <w:lang w:eastAsia="zh" w:bidi="ar"/>
        </w:rPr>
        <w:t xml:space="preserve"> potential impact of device unavailability due to energy harvesting is recommended in the Rel-19 A-IoT normative work.</w:t>
      </w:r>
    </w:p>
    <w:p w14:paraId="73AB06F7" w14:textId="77777777" w:rsidR="00C30930" w:rsidRDefault="00000000">
      <w:pPr>
        <w:pStyle w:val="Heading3"/>
        <w:numPr>
          <w:ilvl w:val="2"/>
          <w:numId w:val="2"/>
        </w:numPr>
        <w:rPr>
          <w:lang w:eastAsia="zh-CN"/>
        </w:rPr>
      </w:pPr>
      <w:bookmarkStart w:id="11" w:name="_Ref184148996"/>
      <w:r>
        <w:rPr>
          <w:kern w:val="2"/>
          <w:lang w:eastAsia="zh-CN"/>
        </w:rPr>
        <w:t>Proximity determination</w:t>
      </w:r>
      <w:bookmarkEnd w:id="11"/>
    </w:p>
    <w:p w14:paraId="033737C8" w14:textId="77777777" w:rsidR="00C30930" w:rsidRDefault="00000000">
      <w:pPr>
        <w:rPr>
          <w:lang w:val="en-GB" w:eastAsia="zh"/>
        </w:rPr>
      </w:pPr>
      <w:r>
        <w:rPr>
          <w:rFonts w:hint="eastAsia"/>
          <w:lang w:val="en-GB" w:eastAsia="zh"/>
        </w:rPr>
        <w:t xml:space="preserve">RAN1 have studied two solutions for </w:t>
      </w:r>
      <w:r>
        <w:rPr>
          <w:lang w:val="en-GB" w:eastAsia="zh"/>
        </w:rPr>
        <w:t>proximity</w:t>
      </w:r>
      <w:r>
        <w:rPr>
          <w:rFonts w:hint="eastAsia"/>
          <w:lang w:val="en-GB" w:eastAsia="zh"/>
        </w:rPr>
        <w:t xml:space="preserve"> determination at reader side and concluded both as feasible:</w:t>
      </w:r>
    </w:p>
    <w:p w14:paraId="7863A57B" w14:textId="77777777" w:rsidR="00C30930" w:rsidRDefault="00000000">
      <w:pPr>
        <w:pStyle w:val="ListParagraph"/>
        <w:keepLines/>
        <w:numPr>
          <w:ilvl w:val="0"/>
          <w:numId w:val="5"/>
        </w:numPr>
        <w:ind w:left="1702" w:hanging="1418"/>
        <w:rPr>
          <w:rFonts w:eastAsia="等线"/>
          <w:lang w:val="en-GB" w:eastAsia="zh-CN" w:bidi="ar"/>
        </w:rPr>
      </w:pPr>
      <w:r>
        <w:rPr>
          <w:rFonts w:eastAsia="等线"/>
          <w:lang w:val="en-GB" w:eastAsia="zh-CN" w:bidi="ar"/>
        </w:rPr>
        <w:t>Solution 1: If the reader successfully receives D2R transmission from the device in response to R2D transmission, then the device is determined as near to the reader.</w:t>
      </w:r>
    </w:p>
    <w:p w14:paraId="21D057E0" w14:textId="77777777" w:rsidR="00C30930" w:rsidRDefault="00000000">
      <w:pPr>
        <w:pStyle w:val="ListParagraph"/>
        <w:keepLines/>
        <w:numPr>
          <w:ilvl w:val="0"/>
          <w:numId w:val="5"/>
        </w:numPr>
        <w:ind w:left="1702" w:hanging="1418"/>
        <w:rPr>
          <w:lang w:val="en-GB" w:eastAsia="zh-CN"/>
        </w:rPr>
      </w:pPr>
      <w:r>
        <w:rPr>
          <w:rFonts w:eastAsia="等线"/>
          <w:lang w:val="en-GB" w:eastAsia="zh-CN" w:bidi="ar"/>
        </w:rPr>
        <w:t>Solution 2: If the reader successfully receives D2R transmission from the device in response to R2D transmission, then the device is determined as near to the reader based on measurements at the reader side.</w:t>
      </w:r>
    </w:p>
    <w:p w14:paraId="50C7DE0D" w14:textId="77777777" w:rsidR="00C30930" w:rsidRDefault="00000000">
      <w:pPr>
        <w:rPr>
          <w:lang w:val="en-GB" w:eastAsia="zh"/>
        </w:rPr>
      </w:pPr>
      <w:r>
        <w:rPr>
          <w:lang w:val="en-GB" w:eastAsia="zh"/>
        </w:rPr>
        <w:t>Solution</w:t>
      </w:r>
      <w:r>
        <w:rPr>
          <w:rFonts w:hint="eastAsia"/>
          <w:lang w:val="en-GB" w:eastAsia="zh"/>
        </w:rPr>
        <w:t xml:space="preserve"> 1 is purely reader </w:t>
      </w:r>
      <w:r>
        <w:rPr>
          <w:lang w:val="en-GB" w:eastAsia="zh"/>
        </w:rPr>
        <w:t>implementation,</w:t>
      </w:r>
      <w:r>
        <w:rPr>
          <w:rFonts w:hint="eastAsia"/>
          <w:lang w:val="en-GB" w:eastAsia="zh"/>
        </w:rPr>
        <w:t xml:space="preserve"> and no specification impact is expected. On the contrary, solution 2 is dependent on measurements at the reader side, and therefore further </w:t>
      </w:r>
      <w:r>
        <w:rPr>
          <w:lang w:val="en-GB" w:eastAsia="zh"/>
        </w:rPr>
        <w:t>discussion</w:t>
      </w:r>
      <w:r>
        <w:rPr>
          <w:rFonts w:hint="eastAsia"/>
          <w:lang w:val="en-GB" w:eastAsia="zh"/>
        </w:rPr>
        <w:t xml:space="preserve"> and specification work on the measurement may be required. Due to the limited time for Rel-19 normative work, Solution 1 is recommended for Rel-19 A-IoT normative work.</w:t>
      </w:r>
    </w:p>
    <w:p w14:paraId="1E9E82F9" w14:textId="77777777" w:rsidR="00C30930" w:rsidRDefault="00000000">
      <w:pPr>
        <w:rPr>
          <w:rFonts w:ascii="Times" w:eastAsia="等线" w:hAnsi="Times"/>
          <w:b/>
          <w:bCs/>
          <w:color w:val="000000"/>
          <w:lang w:eastAsia="zh" w:bidi="ar"/>
        </w:rPr>
      </w:pPr>
      <w:r>
        <w:rPr>
          <w:rFonts w:ascii="Times" w:eastAsia="等线" w:hAnsi="Times" w:hint="eastAsia"/>
          <w:b/>
          <w:bCs/>
          <w:color w:val="000000"/>
          <w:lang w:eastAsia="zh" w:bidi="ar"/>
        </w:rPr>
        <w:t xml:space="preserve">Proposal </w:t>
      </w:r>
      <w:r>
        <w:rPr>
          <w:rFonts w:hint="eastAsia"/>
          <w:b/>
          <w:bCs/>
          <w:lang w:eastAsia="zh-CN"/>
        </w:rPr>
        <w:t>1-</w:t>
      </w:r>
      <w:r>
        <w:rPr>
          <w:rFonts w:ascii="Times" w:eastAsia="等线" w:hAnsi="Times" w:hint="eastAsia"/>
          <w:b/>
          <w:bCs/>
          <w:color w:val="000000"/>
          <w:lang w:eastAsia="zh" w:bidi="ar"/>
        </w:rPr>
        <w:t>18: Solution 1 for proximity determination is recommended for Rel-19 A-IoT normative work.</w:t>
      </w:r>
    </w:p>
    <w:p w14:paraId="421353AA" w14:textId="77777777" w:rsidR="00C30930" w:rsidRDefault="00000000">
      <w:pPr>
        <w:pStyle w:val="Heading2"/>
        <w:numPr>
          <w:ilvl w:val="1"/>
          <w:numId w:val="2"/>
        </w:numPr>
        <w:rPr>
          <w:lang w:eastAsia="zh-CN"/>
        </w:rPr>
      </w:pPr>
      <w:r>
        <w:rPr>
          <w:rFonts w:hint="eastAsia"/>
          <w:lang w:eastAsia="zh-CN"/>
        </w:rPr>
        <w:t>Timeline</w:t>
      </w:r>
    </w:p>
    <w:p w14:paraId="7A7D65FD" w14:textId="77777777" w:rsidR="00C30930" w:rsidRDefault="00000000">
      <w:pPr>
        <w:rPr>
          <w:lang w:eastAsia="zh"/>
        </w:rPr>
      </w:pPr>
      <w:r>
        <w:rPr>
          <w:rFonts w:hint="eastAsia"/>
          <w:noProof/>
          <w:lang w:eastAsia="zh"/>
        </w:rPr>
        <w:drawing>
          <wp:inline distT="0" distB="0" distL="114300" distR="114300" wp14:anchorId="74FAD3E4" wp14:editId="559FD062">
            <wp:extent cx="6120130" cy="1068070"/>
            <wp:effectExtent l="0" t="0" r="139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6120130" cy="1068070"/>
                    </a:xfrm>
                    <a:prstGeom prst="rect">
                      <a:avLst/>
                    </a:prstGeom>
                  </pic:spPr>
                </pic:pic>
              </a:graphicData>
            </a:graphic>
          </wp:inline>
        </w:drawing>
      </w:r>
    </w:p>
    <w:p w14:paraId="37BE94D2" w14:textId="0B3E7136" w:rsidR="00C30930" w:rsidRPr="00231F5C" w:rsidRDefault="00000000" w:rsidP="00231F5C">
      <w:pPr>
        <w:jc w:val="center"/>
        <w:rPr>
          <w:b/>
          <w:bCs/>
          <w:lang w:eastAsia="zh"/>
        </w:rPr>
      </w:pPr>
      <w:r w:rsidRPr="00231F5C">
        <w:rPr>
          <w:b/>
          <w:bCs/>
          <w:lang w:eastAsia="zh"/>
        </w:rPr>
        <w:t xml:space="preserve">Figure </w:t>
      </w:r>
      <w:r>
        <w:rPr>
          <w:rFonts w:hint="eastAsia"/>
          <w:b/>
          <w:bCs/>
          <w:lang w:eastAsia="zh"/>
        </w:rPr>
        <w:t>1</w:t>
      </w:r>
      <w:r w:rsidRPr="00231F5C">
        <w:rPr>
          <w:b/>
          <w:bCs/>
          <w:lang w:eastAsia="zh"/>
        </w:rPr>
        <w:t>. Rel-19/20 Ambient IoT WI timeline</w:t>
      </w:r>
    </w:p>
    <w:p w14:paraId="25600426" w14:textId="77777777" w:rsidR="00C30930" w:rsidRDefault="00000000" w:rsidP="00231F5C">
      <w:pPr>
        <w:spacing w:after="0"/>
        <w:rPr>
          <w:lang w:val="en-GB" w:eastAsia="zh" w:bidi="ar"/>
        </w:rPr>
      </w:pPr>
      <w:r w:rsidRPr="00231F5C">
        <w:rPr>
          <w:lang w:val="en-GB" w:eastAsia="zh" w:bidi="ar"/>
        </w:rPr>
        <w:t>Ambient IoT is an important 5G-A technology covers both indoor and outdoor solutions</w:t>
      </w:r>
      <w:r>
        <w:rPr>
          <w:rFonts w:hint="eastAsia"/>
          <w:lang w:val="en-GB" w:eastAsia="zh" w:bidi="ar"/>
        </w:rPr>
        <w:t xml:space="preserve">. Considering Rel-19 SI are mainly focuesed on indoor scenarios, thus the </w:t>
      </w:r>
      <w:r w:rsidRPr="00231F5C">
        <w:rPr>
          <w:lang w:val="en-GB" w:eastAsia="zh" w:bidi="ar"/>
        </w:rPr>
        <w:t>Rel-19 WI mainly focus on indoor scenarios.</w:t>
      </w:r>
      <w:r>
        <w:rPr>
          <w:rFonts w:hint="eastAsia"/>
          <w:lang w:val="en-GB" w:eastAsia="zh" w:bidi="ar"/>
        </w:rPr>
        <w:t xml:space="preserve"> For outdoor scenarios, which gains interests in the future, this can be considerd in </w:t>
      </w:r>
      <w:r w:rsidRPr="00231F5C">
        <w:rPr>
          <w:lang w:val="en-GB" w:eastAsia="zh" w:bidi="ar"/>
        </w:rPr>
        <w:t>Rel-20 WI</w:t>
      </w:r>
      <w:r>
        <w:rPr>
          <w:rFonts w:hint="eastAsia"/>
          <w:lang w:val="en-GB" w:eastAsia="zh" w:bidi="ar"/>
        </w:rPr>
        <w:t>. The step-by-step release of specifications for A-IoT effectively supports market utilization.</w:t>
      </w:r>
    </w:p>
    <w:p w14:paraId="6F8BE0B2" w14:textId="77777777" w:rsidR="00C30930" w:rsidRDefault="00000000" w:rsidP="00231F5C">
      <w:pPr>
        <w:spacing w:after="0"/>
        <w:rPr>
          <w:lang w:eastAsia="zh-CN" w:bidi="ar"/>
        </w:rPr>
      </w:pPr>
      <w:r>
        <w:rPr>
          <w:rFonts w:hint="eastAsia"/>
          <w:lang w:eastAsia="zh-CN" w:bidi="ar"/>
        </w:rPr>
        <w:lastRenderedPageBreak/>
        <w:t xml:space="preserve">Meanwhile, during SI, it is concluded that ambient IoT device will not have RRC layer. Hence, RAN1 work does not need to take RRC parameters preparation for RAN2 into consideration, which allows RAN1 and RAN2 finish work at same time. </w:t>
      </w:r>
    </w:p>
    <w:p w14:paraId="53FF41A8" w14:textId="46E5C35A" w:rsidR="00C30930" w:rsidRDefault="00000000" w:rsidP="00231F5C">
      <w:pPr>
        <w:spacing w:after="0"/>
        <w:rPr>
          <w:b/>
          <w:bCs/>
          <w:lang w:val="en-GB" w:eastAsia="zh" w:bidi="ar"/>
        </w:rPr>
      </w:pPr>
      <w:r w:rsidRPr="00231F5C">
        <w:rPr>
          <w:b/>
          <w:bCs/>
          <w:lang w:val="en-GB" w:eastAsia="zh" w:bidi="ar"/>
        </w:rPr>
        <w:t xml:space="preserve">Proposal </w:t>
      </w:r>
      <w:r>
        <w:rPr>
          <w:rFonts w:hint="eastAsia"/>
          <w:b/>
          <w:bCs/>
          <w:lang w:eastAsia="zh-CN" w:bidi="ar"/>
        </w:rPr>
        <w:t>2</w:t>
      </w:r>
      <w:r w:rsidRPr="00231F5C">
        <w:rPr>
          <w:b/>
          <w:bCs/>
          <w:lang w:val="en-GB" w:eastAsia="zh" w:bidi="ar"/>
        </w:rPr>
        <w:t xml:space="preserve">: </w:t>
      </w:r>
    </w:p>
    <w:p w14:paraId="02869DF4" w14:textId="77777777" w:rsidR="00C30930" w:rsidRDefault="00000000" w:rsidP="00231F5C">
      <w:pPr>
        <w:pStyle w:val="ListParagraph"/>
        <w:numPr>
          <w:ilvl w:val="0"/>
          <w:numId w:val="5"/>
        </w:numPr>
        <w:spacing w:before="100" w:after="0" w:line="216" w:lineRule="auto"/>
        <w:ind w:left="1267" w:hanging="547"/>
        <w:rPr>
          <w:rFonts w:eastAsia="等线"/>
          <w:b/>
          <w:bCs/>
          <w:lang w:val="en-GB" w:eastAsia="zh-CN" w:bidi="ar"/>
        </w:rPr>
      </w:pPr>
      <w:r w:rsidRPr="00231F5C">
        <w:rPr>
          <w:rFonts w:eastAsia="等线"/>
          <w:b/>
          <w:bCs/>
          <w:lang w:val="en-GB" w:eastAsia="zh-CN" w:bidi="ar"/>
        </w:rPr>
        <w:t>Rel-19 Ambient WI from 25Q1 to 25Q3 (9 month), mainly focused on indoor scenarios</w:t>
      </w:r>
    </w:p>
    <w:p w14:paraId="4F2D2C9A" w14:textId="77777777" w:rsidR="00C30930" w:rsidRPr="00231F5C" w:rsidRDefault="00000000" w:rsidP="00231F5C">
      <w:pPr>
        <w:pStyle w:val="ListParagraph"/>
        <w:numPr>
          <w:ilvl w:val="0"/>
          <w:numId w:val="5"/>
        </w:numPr>
        <w:spacing w:before="100" w:after="0" w:line="216" w:lineRule="auto"/>
        <w:ind w:left="1267" w:hanging="547"/>
        <w:rPr>
          <w:rFonts w:eastAsia="等线"/>
          <w:b/>
          <w:bCs/>
          <w:lang w:val="en-GB" w:eastAsia="zh-CN" w:bidi="ar"/>
        </w:rPr>
      </w:pPr>
      <w:r w:rsidRPr="00231F5C">
        <w:rPr>
          <w:rFonts w:eastAsia="等线"/>
          <w:b/>
          <w:bCs/>
          <w:lang w:val="en-GB" w:eastAsia="zh-CN" w:bidi="ar"/>
        </w:rPr>
        <w:t>Rel-20 Ambient WI from 25Q4 to 26Q4 (15 month), mainly focused on outdoor scenarios</w:t>
      </w:r>
    </w:p>
    <w:p w14:paraId="3B1ED8EF" w14:textId="77777777" w:rsidR="00C30930" w:rsidRDefault="00000000" w:rsidP="00231F5C">
      <w:pPr>
        <w:pStyle w:val="Heading2"/>
        <w:numPr>
          <w:ilvl w:val="1"/>
          <w:numId w:val="2"/>
        </w:numPr>
        <w:rPr>
          <w:lang w:eastAsia="zh-CN"/>
        </w:rPr>
      </w:pPr>
      <w:r w:rsidRPr="00231F5C">
        <w:rPr>
          <w:lang w:eastAsia="zh-CN"/>
        </w:rPr>
        <w:t>Recommended scopes</w:t>
      </w:r>
    </w:p>
    <w:p w14:paraId="29750DAF" w14:textId="77777777" w:rsidR="00C30930" w:rsidRDefault="00000000">
      <w:pPr>
        <w:rPr>
          <w:lang w:eastAsia="zh-CN"/>
        </w:rPr>
      </w:pPr>
      <w:r>
        <w:rPr>
          <w:rFonts w:hint="eastAsia"/>
          <w:lang w:eastAsia="zh-CN"/>
        </w:rPr>
        <w:t>Based on the discussion from previous sections, the following recommended scopes for Rel-19 Ambient IoT WI is proposed,</w:t>
      </w:r>
    </w:p>
    <w:p w14:paraId="0A9AC9A5" w14:textId="77777777" w:rsidR="00C30930" w:rsidRDefault="00000000">
      <w:pPr>
        <w:spacing w:after="0"/>
        <w:rPr>
          <w:b/>
          <w:bCs/>
          <w:lang w:val="en-GB" w:eastAsia="zh" w:bidi="ar"/>
        </w:rPr>
      </w:pPr>
      <w:r>
        <w:rPr>
          <w:rFonts w:hint="eastAsia"/>
          <w:b/>
          <w:bCs/>
          <w:lang w:val="en-GB" w:eastAsia="zh" w:bidi="ar"/>
        </w:rPr>
        <w:t xml:space="preserve">Proposal </w:t>
      </w:r>
      <w:r>
        <w:rPr>
          <w:rFonts w:hint="eastAsia"/>
          <w:b/>
          <w:bCs/>
          <w:lang w:eastAsia="zh-CN" w:bidi="ar"/>
        </w:rPr>
        <w:t>3</w:t>
      </w:r>
      <w:r>
        <w:rPr>
          <w:rFonts w:hint="eastAsia"/>
          <w:b/>
          <w:bCs/>
          <w:lang w:val="en-GB" w:eastAsia="zh" w:bidi="ar"/>
        </w:rPr>
        <w:t xml:space="preserve">: </w:t>
      </w:r>
    </w:p>
    <w:p w14:paraId="743C722A" w14:textId="57974A54" w:rsidR="00C30930" w:rsidRPr="00231F5C" w:rsidRDefault="00000000" w:rsidP="00231F5C">
      <w:pPr>
        <w:spacing w:after="0"/>
        <w:rPr>
          <w:b/>
          <w:bCs/>
          <w:lang w:eastAsia="zh"/>
        </w:rPr>
      </w:pPr>
      <w:r w:rsidRPr="00231F5C">
        <w:rPr>
          <w:b/>
          <w:bCs/>
          <w:lang w:eastAsia="zh"/>
        </w:rPr>
        <w:t xml:space="preserve">A harmonized </w:t>
      </w:r>
      <w:r>
        <w:rPr>
          <w:rFonts w:hint="eastAsia"/>
          <w:b/>
          <w:bCs/>
          <w:lang w:eastAsia="zh-CN"/>
        </w:rPr>
        <w:t xml:space="preserve">Ambient IoT solution </w:t>
      </w:r>
      <w:r w:rsidRPr="00231F5C">
        <w:rPr>
          <w:b/>
          <w:bCs/>
          <w:lang w:eastAsia="zh"/>
        </w:rPr>
        <w:t>towards indoor scenarios</w:t>
      </w:r>
      <w:r>
        <w:rPr>
          <w:rFonts w:hint="eastAsia"/>
          <w:b/>
          <w:bCs/>
          <w:lang w:eastAsia="zh-CN"/>
        </w:rPr>
        <w:t xml:space="preserve"> including, </w:t>
      </w:r>
    </w:p>
    <w:p w14:paraId="400D5FC0" w14:textId="69574A8E" w:rsidR="00C30930" w:rsidRDefault="00000000" w:rsidP="00231F5C">
      <w:pPr>
        <w:numPr>
          <w:ilvl w:val="0"/>
          <w:numId w:val="11"/>
        </w:numPr>
        <w:spacing w:after="0"/>
        <w:rPr>
          <w:lang w:eastAsia="zh"/>
        </w:rPr>
      </w:pPr>
      <w:r>
        <w:rPr>
          <w:rFonts w:hint="eastAsia"/>
          <w:lang w:eastAsia="zh"/>
        </w:rPr>
        <w:t xml:space="preserve">Device 1 and Device 2a (without larger frequency shift) </w:t>
      </w:r>
    </w:p>
    <w:p w14:paraId="5C1F189F" w14:textId="77777777" w:rsidR="00C30930" w:rsidRDefault="00000000" w:rsidP="00231F5C">
      <w:pPr>
        <w:numPr>
          <w:ilvl w:val="0"/>
          <w:numId w:val="11"/>
        </w:numPr>
        <w:spacing w:after="0"/>
        <w:rPr>
          <w:lang w:eastAsia="zh"/>
        </w:rPr>
      </w:pPr>
      <w:r>
        <w:rPr>
          <w:rFonts w:hint="eastAsia"/>
          <w:lang w:eastAsia="zh"/>
        </w:rPr>
        <w:t>Harmonized design with up to 10</w:t>
      </w:r>
      <w:r w:rsidRPr="00231F5C">
        <w:rPr>
          <w:vertAlign w:val="superscript"/>
          <w:lang w:eastAsia="zh"/>
        </w:rPr>
        <w:t>5</w:t>
      </w:r>
      <w:r>
        <w:rPr>
          <w:rFonts w:hint="eastAsia"/>
          <w:lang w:eastAsia="zh"/>
        </w:rPr>
        <w:t xml:space="preserve"> ppm SFO for R2D and D2R.</w:t>
      </w:r>
    </w:p>
    <w:p w14:paraId="30007DBB" w14:textId="77777777" w:rsidR="00C30930" w:rsidRDefault="00000000" w:rsidP="00231F5C">
      <w:pPr>
        <w:numPr>
          <w:ilvl w:val="0"/>
          <w:numId w:val="11"/>
        </w:numPr>
        <w:spacing w:after="0"/>
        <w:rPr>
          <w:lang w:eastAsia="zh"/>
        </w:rPr>
      </w:pPr>
      <w:r>
        <w:rPr>
          <w:rFonts w:hint="eastAsia"/>
          <w:lang w:eastAsia="zh"/>
        </w:rPr>
        <w:t>Deployment scenarios and topology: D1T1-B and D2T2-B</w:t>
      </w:r>
    </w:p>
    <w:p w14:paraId="1DE42CFA" w14:textId="77777777" w:rsidR="00C30930" w:rsidRDefault="00000000" w:rsidP="00231F5C">
      <w:pPr>
        <w:numPr>
          <w:ilvl w:val="0"/>
          <w:numId w:val="11"/>
        </w:numPr>
        <w:spacing w:after="0"/>
        <w:rPr>
          <w:lang w:eastAsia="zh"/>
        </w:rPr>
      </w:pPr>
      <w:r>
        <w:rPr>
          <w:rFonts w:hint="eastAsia"/>
          <w:lang w:eastAsia="zh"/>
        </w:rPr>
        <w:t>DO-DTT and DT for indoor inventory and command use cases</w:t>
      </w:r>
    </w:p>
    <w:p w14:paraId="559E3595" w14:textId="77777777" w:rsidR="00C30930" w:rsidRDefault="00C30930" w:rsidP="00231F5C">
      <w:pPr>
        <w:spacing w:after="0"/>
        <w:rPr>
          <w:b/>
          <w:bCs/>
          <w:u w:val="single"/>
          <w:lang w:eastAsia="zh"/>
        </w:rPr>
      </w:pPr>
    </w:p>
    <w:p w14:paraId="317A68E6" w14:textId="77777777" w:rsidR="00C30930" w:rsidRDefault="00000000" w:rsidP="00231F5C">
      <w:pPr>
        <w:spacing w:after="0"/>
        <w:rPr>
          <w:b/>
          <w:bCs/>
          <w:u w:val="single"/>
          <w:lang w:eastAsia="zh"/>
        </w:rPr>
      </w:pPr>
      <w:r>
        <w:rPr>
          <w:rFonts w:hint="eastAsia"/>
          <w:b/>
          <w:bCs/>
          <w:u w:val="single"/>
          <w:lang w:eastAsia="zh"/>
        </w:rPr>
        <w:t>Recommended RAN1 scopes</w:t>
      </w:r>
    </w:p>
    <w:p w14:paraId="51A34473" w14:textId="77777777" w:rsidR="00C30930" w:rsidRDefault="00000000" w:rsidP="00231F5C">
      <w:pPr>
        <w:numPr>
          <w:ilvl w:val="0"/>
          <w:numId w:val="11"/>
        </w:numPr>
        <w:spacing w:after="0"/>
        <w:rPr>
          <w:lang w:eastAsia="zh"/>
        </w:rPr>
      </w:pPr>
      <w:r>
        <w:rPr>
          <w:rFonts w:hint="eastAsia"/>
          <w:lang w:eastAsia="zh"/>
        </w:rPr>
        <w:t>The following physical layer aspects are recommended for Rel-19 A-IoT normative work:</w:t>
      </w:r>
    </w:p>
    <w:p w14:paraId="7F85C604" w14:textId="77777777" w:rsidR="00C30930" w:rsidRDefault="00000000" w:rsidP="00231F5C">
      <w:pPr>
        <w:numPr>
          <w:ilvl w:val="1"/>
          <w:numId w:val="11"/>
        </w:numPr>
        <w:spacing w:after="0"/>
        <w:rPr>
          <w:lang w:eastAsia="zh"/>
        </w:rPr>
      </w:pPr>
      <w:r>
        <w:rPr>
          <w:rFonts w:hint="eastAsia"/>
          <w:lang w:eastAsia="zh"/>
        </w:rPr>
        <w:t>Modulations of OOK-1 and OOK-4 in R2D</w:t>
      </w:r>
    </w:p>
    <w:p w14:paraId="4A0A8A47" w14:textId="77777777" w:rsidR="00C30930" w:rsidRDefault="00000000" w:rsidP="00231F5C">
      <w:pPr>
        <w:numPr>
          <w:ilvl w:val="1"/>
          <w:numId w:val="11"/>
        </w:numPr>
        <w:spacing w:after="0"/>
        <w:rPr>
          <w:lang w:eastAsia="zh"/>
        </w:rPr>
      </w:pPr>
      <w:r>
        <w:rPr>
          <w:rFonts w:hint="eastAsia"/>
          <w:lang w:eastAsia="zh"/>
        </w:rPr>
        <w:t>OOK and BPSK, and 2SB modulations in D2R</w:t>
      </w:r>
    </w:p>
    <w:p w14:paraId="1167A554" w14:textId="77777777" w:rsidR="00C30930" w:rsidRDefault="00000000" w:rsidP="00231F5C">
      <w:pPr>
        <w:numPr>
          <w:ilvl w:val="1"/>
          <w:numId w:val="11"/>
        </w:numPr>
        <w:spacing w:after="0"/>
        <w:rPr>
          <w:lang w:eastAsia="zh"/>
        </w:rPr>
      </w:pPr>
      <w:r>
        <w:rPr>
          <w:rFonts w:hint="eastAsia"/>
          <w:lang w:eastAsia="zh"/>
        </w:rPr>
        <w:t>Manchester encoding and PIE in R2D</w:t>
      </w:r>
    </w:p>
    <w:p w14:paraId="503E51B2" w14:textId="77777777" w:rsidR="00C30930" w:rsidRDefault="00000000" w:rsidP="00231F5C">
      <w:pPr>
        <w:numPr>
          <w:ilvl w:val="1"/>
          <w:numId w:val="11"/>
        </w:numPr>
        <w:spacing w:after="0"/>
        <w:rPr>
          <w:lang w:eastAsia="zh"/>
        </w:rPr>
      </w:pPr>
      <w:r>
        <w:rPr>
          <w:rFonts w:hint="eastAsia"/>
          <w:lang w:eastAsia="zh"/>
        </w:rPr>
        <w:t>Manchester encoding and Miller encoding in D2R</w:t>
      </w:r>
    </w:p>
    <w:p w14:paraId="01D0ECC3" w14:textId="77777777" w:rsidR="00C30930" w:rsidRDefault="00000000" w:rsidP="00231F5C">
      <w:pPr>
        <w:numPr>
          <w:ilvl w:val="1"/>
          <w:numId w:val="11"/>
        </w:numPr>
        <w:spacing w:after="0"/>
        <w:rPr>
          <w:lang w:eastAsia="zh"/>
        </w:rPr>
      </w:pPr>
      <w:r>
        <w:rPr>
          <w:rFonts w:hint="eastAsia"/>
          <w:lang w:eastAsia="zh"/>
        </w:rPr>
        <w:t>Convolutional FEC in D2R and no FEC in R2D</w:t>
      </w:r>
    </w:p>
    <w:p w14:paraId="4717B92D" w14:textId="77777777" w:rsidR="00C30930" w:rsidRDefault="00000000" w:rsidP="00231F5C">
      <w:pPr>
        <w:numPr>
          <w:ilvl w:val="1"/>
          <w:numId w:val="11"/>
        </w:numPr>
        <w:spacing w:after="0"/>
        <w:rPr>
          <w:lang w:eastAsia="zh"/>
        </w:rPr>
      </w:pPr>
      <w:r>
        <w:rPr>
          <w:rFonts w:hint="eastAsia"/>
          <w:lang w:eastAsia="zh"/>
        </w:rPr>
        <w:t>Multiplexing in time domain for R2D</w:t>
      </w:r>
    </w:p>
    <w:p w14:paraId="7427C000" w14:textId="77777777" w:rsidR="00C30930" w:rsidRDefault="00000000" w:rsidP="00231F5C">
      <w:pPr>
        <w:numPr>
          <w:ilvl w:val="1"/>
          <w:numId w:val="11"/>
        </w:numPr>
        <w:spacing w:after="0"/>
        <w:rPr>
          <w:lang w:eastAsia="zh"/>
        </w:rPr>
      </w:pPr>
      <w:r>
        <w:rPr>
          <w:rFonts w:hint="eastAsia"/>
          <w:lang w:eastAsia="zh"/>
        </w:rPr>
        <w:t>Multiplexing in time domain and frequency domain for D2R</w:t>
      </w:r>
    </w:p>
    <w:p w14:paraId="33FDA9E0" w14:textId="77777777" w:rsidR="00C30930" w:rsidRDefault="00000000" w:rsidP="00231F5C">
      <w:pPr>
        <w:numPr>
          <w:ilvl w:val="1"/>
          <w:numId w:val="11"/>
        </w:numPr>
        <w:spacing w:after="0"/>
        <w:rPr>
          <w:lang w:eastAsia="zh"/>
        </w:rPr>
      </w:pPr>
      <w:r>
        <w:rPr>
          <w:rFonts w:hint="eastAsia"/>
          <w:lang w:eastAsia="zh"/>
        </w:rPr>
        <w:t>PRDCH and PDRCH, as respectively the single physical channel for R2D and D2R</w:t>
      </w:r>
    </w:p>
    <w:p w14:paraId="256AC32E" w14:textId="77777777" w:rsidR="00C30930" w:rsidRDefault="00000000" w:rsidP="00231F5C">
      <w:pPr>
        <w:numPr>
          <w:ilvl w:val="1"/>
          <w:numId w:val="11"/>
        </w:numPr>
        <w:spacing w:after="0"/>
        <w:rPr>
          <w:lang w:eastAsia="zh"/>
        </w:rPr>
      </w:pPr>
      <w:r>
        <w:rPr>
          <w:rFonts w:hint="eastAsia"/>
          <w:lang w:eastAsia="zh"/>
        </w:rPr>
        <w:t>R2D time acquisition signal (i.e., preamble) and R2D postamble</w:t>
      </w:r>
    </w:p>
    <w:p w14:paraId="0BCE7629" w14:textId="77777777" w:rsidR="00C30930" w:rsidRDefault="00000000" w:rsidP="00231F5C">
      <w:pPr>
        <w:numPr>
          <w:ilvl w:val="1"/>
          <w:numId w:val="11"/>
        </w:numPr>
        <w:spacing w:after="0"/>
        <w:rPr>
          <w:lang w:eastAsia="zh"/>
        </w:rPr>
      </w:pPr>
      <w:r>
        <w:rPr>
          <w:rFonts w:hint="eastAsia"/>
          <w:lang w:eastAsia="zh"/>
        </w:rPr>
        <w:t>D2R preamble, D2R midamble and D2R postamble</w:t>
      </w:r>
    </w:p>
    <w:p w14:paraId="0A97AA16" w14:textId="54D420CC" w:rsidR="00C30930" w:rsidRDefault="00000000" w:rsidP="00231F5C">
      <w:pPr>
        <w:numPr>
          <w:ilvl w:val="1"/>
          <w:numId w:val="11"/>
        </w:numPr>
        <w:spacing w:after="0"/>
        <w:rPr>
          <w:lang w:eastAsia="zh"/>
        </w:rPr>
      </w:pPr>
      <w:r>
        <w:rPr>
          <w:rFonts w:hint="eastAsia"/>
          <w:lang w:eastAsia="zh-CN"/>
        </w:rPr>
        <w:t>CW w</w:t>
      </w:r>
      <w:r>
        <w:rPr>
          <w:rFonts w:hint="eastAsia"/>
          <w:lang w:val="en-GB" w:eastAsia="zh"/>
        </w:rPr>
        <w:t xml:space="preserve">aveform 1 </w:t>
      </w:r>
      <w:r>
        <w:rPr>
          <w:lang w:val="en-GB" w:eastAsia="zh"/>
        </w:rPr>
        <w:t xml:space="preserve">(without hopping) </w:t>
      </w:r>
      <w:r>
        <w:rPr>
          <w:rFonts w:hint="eastAsia"/>
          <w:lang w:val="en-GB" w:eastAsia="zh"/>
        </w:rPr>
        <w:t xml:space="preserve">as baseline, waveform 2 transparent </w:t>
      </w:r>
      <w:r>
        <w:rPr>
          <w:rFonts w:hint="eastAsia"/>
          <w:lang w:val="en-GB" w:eastAsia="zh-CN"/>
        </w:rPr>
        <w:t xml:space="preserve">to device </w:t>
      </w:r>
      <w:r>
        <w:rPr>
          <w:rFonts w:hint="eastAsia"/>
          <w:lang w:val="en-GB" w:eastAsia="zh"/>
        </w:rPr>
        <w:t>can be supported.</w:t>
      </w:r>
    </w:p>
    <w:p w14:paraId="7764C164" w14:textId="77777777" w:rsidR="00C30930" w:rsidRDefault="00000000" w:rsidP="00231F5C">
      <w:pPr>
        <w:numPr>
          <w:ilvl w:val="1"/>
          <w:numId w:val="11"/>
        </w:numPr>
        <w:spacing w:after="0"/>
        <w:rPr>
          <w:lang w:eastAsia="zh"/>
        </w:rPr>
      </w:pPr>
      <w:r>
        <w:rPr>
          <w:rFonts w:hint="eastAsia"/>
          <w:lang w:eastAsia="zh"/>
        </w:rPr>
        <w:t>Device (un)availablity direction 1</w:t>
      </w:r>
    </w:p>
    <w:p w14:paraId="6F5C0A64" w14:textId="77777777" w:rsidR="00C30930" w:rsidRDefault="00000000" w:rsidP="00231F5C">
      <w:pPr>
        <w:numPr>
          <w:ilvl w:val="1"/>
          <w:numId w:val="11"/>
        </w:numPr>
        <w:spacing w:after="0"/>
        <w:rPr>
          <w:lang w:eastAsia="zh"/>
        </w:rPr>
      </w:pPr>
      <w:r>
        <w:rPr>
          <w:rFonts w:hint="eastAsia"/>
          <w:lang w:eastAsia="zh"/>
        </w:rPr>
        <w:t>Proximity determination solution 1</w:t>
      </w:r>
    </w:p>
    <w:p w14:paraId="3907A247" w14:textId="01F7DB9A" w:rsidR="00C30930" w:rsidRDefault="00000000" w:rsidP="00231F5C">
      <w:pPr>
        <w:numPr>
          <w:ilvl w:val="1"/>
          <w:numId w:val="11"/>
        </w:numPr>
        <w:spacing w:after="0"/>
        <w:rPr>
          <w:lang w:eastAsia="zh"/>
        </w:rPr>
      </w:pPr>
      <w:r>
        <w:rPr>
          <w:rFonts w:hint="eastAsia"/>
          <w:lang w:eastAsia="zh"/>
        </w:rPr>
        <w:t xml:space="preserve">Intermediate UE resource allocation and/or controlling </w:t>
      </w:r>
      <w:r>
        <w:rPr>
          <w:rFonts w:hint="eastAsia"/>
          <w:lang w:eastAsia="zh-CN"/>
        </w:rPr>
        <w:t>for topology 2</w:t>
      </w:r>
      <w:r>
        <w:rPr>
          <w:rFonts w:hint="eastAsia"/>
          <w:lang w:eastAsia="zh"/>
        </w:rPr>
        <w:t xml:space="preserve"> with minimized RAN1 specification impact.</w:t>
      </w:r>
    </w:p>
    <w:p w14:paraId="3615FC0F" w14:textId="77777777" w:rsidR="00C30930" w:rsidRPr="00231F5C" w:rsidRDefault="00000000" w:rsidP="00231F5C">
      <w:pPr>
        <w:spacing w:after="0"/>
        <w:rPr>
          <w:b/>
          <w:bCs/>
          <w:u w:val="single"/>
          <w:lang w:eastAsia="zh"/>
        </w:rPr>
      </w:pPr>
      <w:r w:rsidRPr="00231F5C">
        <w:rPr>
          <w:b/>
          <w:bCs/>
          <w:u w:val="single"/>
          <w:lang w:eastAsia="zh"/>
        </w:rPr>
        <w:t>Recommended RAN2 scopes</w:t>
      </w:r>
    </w:p>
    <w:p w14:paraId="640BD461" w14:textId="75D3B73D" w:rsidR="00C30930" w:rsidRPr="00231F5C" w:rsidRDefault="00000000" w:rsidP="00231F5C">
      <w:pPr>
        <w:numPr>
          <w:ilvl w:val="0"/>
          <w:numId w:val="11"/>
        </w:numPr>
        <w:spacing w:after="0"/>
        <w:rPr>
          <w:lang w:eastAsia="zh"/>
        </w:rPr>
      </w:pPr>
      <w:r w:rsidRPr="00231F5C">
        <w:rPr>
          <w:lang w:eastAsia="zh" w:bidi="ar"/>
        </w:rPr>
        <w:t xml:space="preserve">Support for “inventory only“ and “inventory and command” cases. Pending on further studies to decide whether “command only” cases are included or not. </w:t>
      </w:r>
    </w:p>
    <w:p w14:paraId="34DF819A" w14:textId="5629A2BC" w:rsidR="00C30930" w:rsidRPr="00231F5C" w:rsidRDefault="00000000" w:rsidP="00231F5C">
      <w:pPr>
        <w:numPr>
          <w:ilvl w:val="0"/>
          <w:numId w:val="11"/>
        </w:numPr>
        <w:spacing w:after="0"/>
        <w:rPr>
          <w:lang w:eastAsia="zh"/>
        </w:rPr>
      </w:pPr>
      <w:r w:rsidRPr="00231F5C">
        <w:rPr>
          <w:lang w:eastAsia="zh" w:bidi="ar"/>
        </w:rPr>
        <w:t>Specify paging related R2D messages and procedures, including</w:t>
      </w:r>
    </w:p>
    <w:p w14:paraId="7D7BCE27" w14:textId="77777777" w:rsidR="00C30930" w:rsidRPr="00231F5C" w:rsidRDefault="00000000" w:rsidP="00231F5C">
      <w:pPr>
        <w:numPr>
          <w:ilvl w:val="1"/>
          <w:numId w:val="11"/>
        </w:numPr>
        <w:spacing w:after="0"/>
        <w:rPr>
          <w:lang w:eastAsia="zh"/>
        </w:rPr>
      </w:pPr>
      <w:r w:rsidRPr="00231F5C">
        <w:rPr>
          <w:lang w:eastAsia="zh" w:bidi="ar"/>
        </w:rPr>
        <w:t>•Inventory and command message, device id, device group id or mask</w:t>
      </w:r>
    </w:p>
    <w:p w14:paraId="11A0ACE0" w14:textId="1654DEA4" w:rsidR="00C30930" w:rsidRPr="00231F5C" w:rsidRDefault="00000000" w:rsidP="00231F5C">
      <w:pPr>
        <w:numPr>
          <w:ilvl w:val="1"/>
          <w:numId w:val="11"/>
        </w:numPr>
        <w:spacing w:after="0"/>
        <w:rPr>
          <w:lang w:eastAsia="zh"/>
        </w:rPr>
      </w:pPr>
      <w:r w:rsidRPr="00231F5C">
        <w:rPr>
          <w:lang w:eastAsia="zh" w:bidi="ar"/>
        </w:rPr>
        <w:t>RA type selection</w:t>
      </w:r>
    </w:p>
    <w:p w14:paraId="5C14C6D8" w14:textId="50EDF2F9" w:rsidR="00C30930" w:rsidRPr="00231F5C" w:rsidRDefault="00000000" w:rsidP="00231F5C">
      <w:pPr>
        <w:numPr>
          <w:ilvl w:val="1"/>
          <w:numId w:val="11"/>
        </w:numPr>
        <w:spacing w:after="0"/>
        <w:rPr>
          <w:lang w:eastAsia="zh"/>
        </w:rPr>
      </w:pPr>
      <w:r w:rsidRPr="00231F5C">
        <w:rPr>
          <w:lang w:eastAsia="zh" w:bidi="ar"/>
        </w:rPr>
        <w:t>Resource allocation indication applicable for D2R TDMA /FDMA among different devices.</w:t>
      </w:r>
    </w:p>
    <w:p w14:paraId="241D3286" w14:textId="538F198A" w:rsidR="00C30930" w:rsidRPr="00231F5C" w:rsidRDefault="00000000" w:rsidP="00231F5C">
      <w:pPr>
        <w:numPr>
          <w:ilvl w:val="1"/>
          <w:numId w:val="11"/>
        </w:numPr>
        <w:spacing w:after="0"/>
        <w:rPr>
          <w:lang w:eastAsia="zh"/>
        </w:rPr>
      </w:pPr>
      <w:r w:rsidRPr="00231F5C">
        <w:rPr>
          <w:lang w:eastAsia="zh" w:bidi="ar"/>
        </w:rPr>
        <w:t>Paging identifier to avoid duplicated response and support device re-access</w:t>
      </w:r>
    </w:p>
    <w:p w14:paraId="0F28014B" w14:textId="33D3B03B" w:rsidR="00C30930" w:rsidRPr="00231F5C" w:rsidRDefault="00000000" w:rsidP="00231F5C">
      <w:pPr>
        <w:numPr>
          <w:ilvl w:val="1"/>
          <w:numId w:val="11"/>
        </w:numPr>
        <w:spacing w:after="0"/>
        <w:rPr>
          <w:lang w:eastAsia="zh"/>
        </w:rPr>
      </w:pPr>
      <w:r w:rsidRPr="00231F5C">
        <w:rPr>
          <w:lang w:eastAsia="zh" w:bidi="ar"/>
        </w:rPr>
        <w:t>And other necessary messages and procedures if needed.</w:t>
      </w:r>
    </w:p>
    <w:p w14:paraId="0CC66015" w14:textId="5B1C8CE4" w:rsidR="00C30930" w:rsidRPr="00231F5C" w:rsidRDefault="00000000" w:rsidP="00231F5C">
      <w:pPr>
        <w:numPr>
          <w:ilvl w:val="0"/>
          <w:numId w:val="11"/>
        </w:numPr>
        <w:spacing w:after="0"/>
        <w:rPr>
          <w:lang w:eastAsia="zh" w:bidi="ar"/>
        </w:rPr>
      </w:pPr>
      <w:r w:rsidRPr="00231F5C">
        <w:rPr>
          <w:lang w:eastAsia="zh" w:bidi="ar"/>
        </w:rPr>
        <w:lastRenderedPageBreak/>
        <w:t>Specify RACH related message, procedure and data transmission</w:t>
      </w:r>
    </w:p>
    <w:p w14:paraId="3160C432" w14:textId="7155EF47" w:rsidR="00C30930" w:rsidRPr="00231F5C" w:rsidRDefault="00000000" w:rsidP="00231F5C">
      <w:pPr>
        <w:numPr>
          <w:ilvl w:val="1"/>
          <w:numId w:val="11"/>
        </w:numPr>
        <w:spacing w:after="0"/>
        <w:rPr>
          <w:lang w:eastAsia="zh"/>
        </w:rPr>
      </w:pPr>
      <w:r w:rsidRPr="00231F5C">
        <w:rPr>
          <w:lang w:eastAsia="zh" w:bidi="ar"/>
        </w:rPr>
        <w:t>Specify necessary message / procedure to support of CBRA (i.e., 3-step RA) and CFRA procedure</w:t>
      </w:r>
    </w:p>
    <w:p w14:paraId="68537F57" w14:textId="08C95894" w:rsidR="00C30930" w:rsidRPr="00231F5C" w:rsidRDefault="00000000" w:rsidP="00231F5C">
      <w:pPr>
        <w:numPr>
          <w:ilvl w:val="1"/>
          <w:numId w:val="11"/>
        </w:numPr>
        <w:spacing w:after="0"/>
        <w:rPr>
          <w:lang w:eastAsia="zh"/>
        </w:rPr>
      </w:pPr>
      <w:r w:rsidRPr="00231F5C">
        <w:rPr>
          <w:lang w:eastAsia="zh" w:bidi="ar"/>
        </w:rPr>
        <w:t>support of NACK response (msg4) during RACH procedure to enable device re-access</w:t>
      </w:r>
    </w:p>
    <w:p w14:paraId="664909E4" w14:textId="2F57DAE4" w:rsidR="00C30930" w:rsidRPr="00231F5C" w:rsidRDefault="00000000" w:rsidP="00231F5C">
      <w:pPr>
        <w:numPr>
          <w:ilvl w:val="0"/>
          <w:numId w:val="11"/>
        </w:numPr>
        <w:spacing w:after="0"/>
        <w:rPr>
          <w:lang w:eastAsia="zh" w:bidi="ar"/>
        </w:rPr>
      </w:pPr>
      <w:r w:rsidRPr="00231F5C">
        <w:rPr>
          <w:lang w:eastAsia="zh" w:bidi="ar"/>
        </w:rPr>
        <w:t>Specify MAC layer protocol</w:t>
      </w:r>
    </w:p>
    <w:p w14:paraId="1B0D4F24" w14:textId="58752E59" w:rsidR="00C30930" w:rsidRPr="00231F5C" w:rsidRDefault="00000000" w:rsidP="00231F5C">
      <w:pPr>
        <w:numPr>
          <w:ilvl w:val="1"/>
          <w:numId w:val="11"/>
        </w:numPr>
        <w:spacing w:after="0"/>
        <w:rPr>
          <w:lang w:eastAsia="zh"/>
        </w:rPr>
      </w:pPr>
      <w:r w:rsidRPr="00231F5C">
        <w:rPr>
          <w:lang w:eastAsia="zh" w:bidi="ar"/>
        </w:rPr>
        <w:t>Design of AIOT MAC PDU framework, including definitions of R2D and D2R messages</w:t>
      </w:r>
    </w:p>
    <w:p w14:paraId="68A1CD5A" w14:textId="227FFE26" w:rsidR="00C30930" w:rsidRPr="00231F5C" w:rsidRDefault="00000000" w:rsidP="00231F5C">
      <w:pPr>
        <w:numPr>
          <w:ilvl w:val="1"/>
          <w:numId w:val="11"/>
        </w:numPr>
        <w:spacing w:after="0"/>
        <w:rPr>
          <w:lang w:eastAsia="zh"/>
        </w:rPr>
      </w:pPr>
      <w:r w:rsidRPr="00231F5C">
        <w:rPr>
          <w:lang w:eastAsia="zh" w:bidi="ar"/>
        </w:rPr>
        <w:t xml:space="preserve">Segmentation of D2R message considering D2R buffer-free, in the control of reader’s indication/scheduling information. </w:t>
      </w:r>
    </w:p>
    <w:p w14:paraId="224FD528" w14:textId="2345CE46" w:rsidR="00C30930" w:rsidRPr="00231F5C" w:rsidRDefault="00000000" w:rsidP="00231F5C">
      <w:pPr>
        <w:numPr>
          <w:ilvl w:val="1"/>
          <w:numId w:val="11"/>
        </w:numPr>
        <w:spacing w:after="0"/>
        <w:rPr>
          <w:lang w:eastAsia="zh"/>
        </w:rPr>
      </w:pPr>
      <w:r w:rsidRPr="00231F5C">
        <w:rPr>
          <w:lang w:eastAsia="zh" w:bidi="ar"/>
        </w:rPr>
        <w:t xml:space="preserve">Note: no RRC / retransmission /mobility is assumed. </w:t>
      </w:r>
    </w:p>
    <w:p w14:paraId="6BB122BD" w14:textId="48071E6F" w:rsidR="00C30930" w:rsidRPr="00231F5C" w:rsidRDefault="00000000" w:rsidP="00231F5C">
      <w:pPr>
        <w:numPr>
          <w:ilvl w:val="0"/>
          <w:numId w:val="11"/>
        </w:numPr>
        <w:spacing w:after="0"/>
        <w:rPr>
          <w:lang w:eastAsia="zh" w:bidi="ar"/>
        </w:rPr>
      </w:pPr>
      <w:r w:rsidRPr="00231F5C">
        <w:rPr>
          <w:lang w:eastAsia="zh" w:bidi="ar"/>
        </w:rPr>
        <w:t>Other Functionality design</w:t>
      </w:r>
    </w:p>
    <w:p w14:paraId="058EAA3E" w14:textId="54275B58" w:rsidR="00C30930" w:rsidRPr="00231F5C" w:rsidRDefault="00000000" w:rsidP="00231F5C">
      <w:pPr>
        <w:numPr>
          <w:ilvl w:val="1"/>
          <w:numId w:val="11"/>
        </w:numPr>
        <w:spacing w:after="0"/>
        <w:rPr>
          <w:lang w:eastAsia="zh"/>
        </w:rPr>
      </w:pPr>
      <w:r w:rsidRPr="00231F5C">
        <w:rPr>
          <w:lang w:eastAsia="zh" w:bidi="ar"/>
        </w:rPr>
        <w:t>AS ID, if needed</w:t>
      </w:r>
    </w:p>
    <w:p w14:paraId="4D25D07C" w14:textId="04E822B4" w:rsidR="00C30930" w:rsidRPr="00231F5C" w:rsidRDefault="00000000" w:rsidP="00231F5C">
      <w:pPr>
        <w:numPr>
          <w:ilvl w:val="1"/>
          <w:numId w:val="11"/>
        </w:numPr>
        <w:spacing w:after="0"/>
        <w:rPr>
          <w:lang w:eastAsia="zh"/>
        </w:rPr>
      </w:pPr>
      <w:r w:rsidRPr="00231F5C">
        <w:rPr>
          <w:lang w:eastAsia="zh" w:bidi="ar"/>
        </w:rPr>
        <w:t>Device population estimation, if needed</w:t>
      </w:r>
    </w:p>
    <w:p w14:paraId="3EBBF538" w14:textId="5887FDCD" w:rsidR="00C30930" w:rsidRPr="00231F5C" w:rsidRDefault="00000000" w:rsidP="00231F5C">
      <w:pPr>
        <w:numPr>
          <w:ilvl w:val="1"/>
          <w:numId w:val="11"/>
        </w:numPr>
        <w:spacing w:after="0"/>
        <w:rPr>
          <w:lang w:eastAsia="zh"/>
        </w:rPr>
      </w:pPr>
      <w:r w:rsidRPr="00231F5C">
        <w:rPr>
          <w:lang w:eastAsia="zh" w:bidi="ar"/>
        </w:rPr>
        <w:t>Potential solution of energy harvesting on device availability for Tx/Rx procedures, if needed</w:t>
      </w:r>
    </w:p>
    <w:p w14:paraId="4BBB4CD2" w14:textId="742073F7" w:rsidR="00C30930" w:rsidRPr="00231F5C" w:rsidRDefault="00000000" w:rsidP="00231F5C">
      <w:pPr>
        <w:numPr>
          <w:ilvl w:val="1"/>
          <w:numId w:val="11"/>
        </w:numPr>
        <w:spacing w:after="0"/>
        <w:rPr>
          <w:lang w:eastAsia="zh"/>
        </w:rPr>
      </w:pPr>
      <w:r w:rsidRPr="00231F5C">
        <w:rPr>
          <w:lang w:eastAsia="zh" w:bidi="ar"/>
        </w:rPr>
        <w:t>Energy status reporting, if needed</w:t>
      </w:r>
    </w:p>
    <w:p w14:paraId="6B7EE835" w14:textId="1C0DCA69" w:rsidR="00C30930" w:rsidRPr="00231F5C" w:rsidRDefault="00000000" w:rsidP="00231F5C">
      <w:pPr>
        <w:numPr>
          <w:ilvl w:val="1"/>
          <w:numId w:val="11"/>
        </w:numPr>
        <w:spacing w:after="0"/>
        <w:rPr>
          <w:lang w:eastAsia="zh"/>
        </w:rPr>
      </w:pPr>
      <w:r w:rsidRPr="00231F5C">
        <w:rPr>
          <w:lang w:eastAsia="zh" w:bidi="ar"/>
        </w:rPr>
        <w:t>Message size reporting, if needed</w:t>
      </w:r>
    </w:p>
    <w:p w14:paraId="7E9F23E0" w14:textId="581AE566" w:rsidR="00C30930" w:rsidRPr="00231F5C" w:rsidRDefault="00000000" w:rsidP="00231F5C">
      <w:pPr>
        <w:numPr>
          <w:ilvl w:val="0"/>
          <w:numId w:val="11"/>
        </w:numPr>
        <w:spacing w:after="0"/>
        <w:rPr>
          <w:lang w:eastAsia="zh" w:bidi="ar"/>
        </w:rPr>
      </w:pPr>
      <w:r w:rsidRPr="00231F5C">
        <w:rPr>
          <w:lang w:eastAsia="zh" w:bidi="ar"/>
        </w:rPr>
        <w:t>Topo 2 specific design</w:t>
      </w:r>
    </w:p>
    <w:p w14:paraId="3A30347F" w14:textId="1ADF704B" w:rsidR="00C30930" w:rsidRDefault="00000000" w:rsidP="00231F5C">
      <w:pPr>
        <w:numPr>
          <w:ilvl w:val="1"/>
          <w:numId w:val="11"/>
        </w:numPr>
        <w:spacing w:after="0"/>
        <w:rPr>
          <w:lang w:eastAsia="zh"/>
        </w:rPr>
      </w:pPr>
      <w:r w:rsidRPr="00231F5C">
        <w:rPr>
          <w:lang w:eastAsia="zh" w:bidi="ar"/>
        </w:rPr>
        <w:t>Uu interface signalling</w:t>
      </w:r>
    </w:p>
    <w:p w14:paraId="665ACA2B" w14:textId="77777777" w:rsidR="00C30930" w:rsidRDefault="00000000" w:rsidP="00231F5C">
      <w:pPr>
        <w:numPr>
          <w:ilvl w:val="1"/>
          <w:numId w:val="11"/>
        </w:numPr>
        <w:spacing w:after="0"/>
        <w:rPr>
          <w:lang w:eastAsia="zh"/>
        </w:rPr>
      </w:pPr>
      <w:r>
        <w:rPr>
          <w:rFonts w:hint="eastAsia"/>
          <w:lang w:eastAsia="zh"/>
        </w:rPr>
        <w:t xml:space="preserve">A-IoT UE reader resource allocation </w:t>
      </w:r>
    </w:p>
    <w:p w14:paraId="5E5DF4D6" w14:textId="4A76FC67" w:rsidR="00C30930" w:rsidRDefault="00000000">
      <w:pPr>
        <w:numPr>
          <w:ilvl w:val="1"/>
          <w:numId w:val="11"/>
        </w:numPr>
        <w:spacing w:after="0"/>
        <w:rPr>
          <w:lang w:eastAsia="zh"/>
        </w:rPr>
      </w:pPr>
      <w:r>
        <w:rPr>
          <w:rFonts w:hint="eastAsia"/>
          <w:lang w:eastAsia="zh"/>
        </w:rPr>
        <w:t>UE reader selection, if needed</w:t>
      </w:r>
    </w:p>
    <w:p w14:paraId="5586A276" w14:textId="77777777" w:rsidR="00C30930" w:rsidRDefault="00000000">
      <w:pPr>
        <w:numPr>
          <w:ilvl w:val="1"/>
          <w:numId w:val="11"/>
        </w:numPr>
        <w:spacing w:after="0"/>
        <w:rPr>
          <w:lang w:eastAsia="zh"/>
        </w:rPr>
      </w:pPr>
      <w:r>
        <w:rPr>
          <w:rFonts w:hint="eastAsia"/>
          <w:lang w:eastAsia="zh"/>
        </w:rPr>
        <w:t>Support topology 2 A-IoT operation in UE RRC CONNECTED only.</w:t>
      </w:r>
    </w:p>
    <w:p w14:paraId="0D502A5F" w14:textId="77777777" w:rsidR="00C30930" w:rsidRDefault="00000000" w:rsidP="00231F5C">
      <w:pPr>
        <w:spacing w:after="0"/>
        <w:rPr>
          <w:b/>
          <w:bCs/>
          <w:u w:val="single"/>
          <w:lang w:eastAsia="zh"/>
        </w:rPr>
      </w:pPr>
      <w:r>
        <w:rPr>
          <w:rFonts w:hint="eastAsia"/>
          <w:b/>
          <w:bCs/>
          <w:u w:val="single"/>
          <w:lang w:eastAsia="zh"/>
        </w:rPr>
        <w:t>Recommended RAN3 scopes</w:t>
      </w:r>
    </w:p>
    <w:p w14:paraId="6F37283F" w14:textId="03BB035A" w:rsidR="00C30930" w:rsidRPr="00231F5C" w:rsidRDefault="00000000" w:rsidP="00231F5C">
      <w:pPr>
        <w:numPr>
          <w:ilvl w:val="0"/>
          <w:numId w:val="11"/>
        </w:numPr>
        <w:spacing w:after="0"/>
        <w:rPr>
          <w:lang w:eastAsia="zh" w:bidi="ar"/>
        </w:rPr>
      </w:pPr>
      <w:r>
        <w:rPr>
          <w:lang w:eastAsia="zh" w:bidi="ar"/>
        </w:rPr>
        <w:t>Specify-RAN architecture aspects for support of A-IoT</w:t>
      </w:r>
    </w:p>
    <w:p w14:paraId="05251B5F" w14:textId="1ACA8319" w:rsidR="00C30930" w:rsidRPr="00231F5C" w:rsidRDefault="00000000" w:rsidP="00231F5C">
      <w:pPr>
        <w:numPr>
          <w:ilvl w:val="0"/>
          <w:numId w:val="11"/>
        </w:numPr>
        <w:spacing w:after="0"/>
        <w:rPr>
          <w:lang w:eastAsia="zh" w:bidi="ar"/>
        </w:rPr>
      </w:pPr>
      <w:r w:rsidRPr="00231F5C">
        <w:rPr>
          <w:lang w:eastAsia="zh" w:bidi="ar"/>
        </w:rPr>
        <w:t>Specify A-IoT inventory and command procedures and signalling between RAN and CN.</w:t>
      </w:r>
    </w:p>
    <w:p w14:paraId="7B97C8BA" w14:textId="2CE46069" w:rsidR="00C30930" w:rsidRDefault="00000000" w:rsidP="00231F5C">
      <w:pPr>
        <w:numPr>
          <w:ilvl w:val="0"/>
          <w:numId w:val="11"/>
        </w:numPr>
        <w:spacing w:after="0"/>
        <w:rPr>
          <w:lang w:eastAsia="zh" w:bidi="ar"/>
        </w:rPr>
      </w:pPr>
      <w:r>
        <w:rPr>
          <w:lang w:eastAsia="zh" w:bidi="ar"/>
        </w:rPr>
        <w:t xml:space="preserve">Topo 2 specific design </w:t>
      </w:r>
    </w:p>
    <w:p w14:paraId="577F104E" w14:textId="27D434C4" w:rsidR="00C30930" w:rsidRDefault="00000000" w:rsidP="00231F5C">
      <w:pPr>
        <w:numPr>
          <w:ilvl w:val="1"/>
          <w:numId w:val="11"/>
        </w:numPr>
        <w:spacing w:after="0"/>
        <w:rPr>
          <w:lang w:eastAsia="zh" w:bidi="ar"/>
        </w:rPr>
      </w:pPr>
      <w:r>
        <w:rPr>
          <w:rFonts w:hint="eastAsia"/>
          <w:lang w:eastAsia="zh-CN" w:bidi="ar"/>
        </w:rPr>
        <w:t>R</w:t>
      </w:r>
      <w:r>
        <w:rPr>
          <w:lang w:eastAsia="zh" w:bidi="ar"/>
        </w:rPr>
        <w:t>eader authorizationon</w:t>
      </w:r>
    </w:p>
    <w:p w14:paraId="40A158E7" w14:textId="302D399B" w:rsidR="00C30930" w:rsidRPr="00231F5C" w:rsidRDefault="00000000" w:rsidP="00231F5C">
      <w:pPr>
        <w:numPr>
          <w:ilvl w:val="1"/>
          <w:numId w:val="11"/>
        </w:numPr>
        <w:spacing w:after="0"/>
        <w:rPr>
          <w:lang w:eastAsia="zh" w:bidi="ar"/>
        </w:rPr>
      </w:pPr>
      <w:r>
        <w:rPr>
          <w:lang w:eastAsia="zh" w:bidi="ar"/>
        </w:rPr>
        <w:t>UE reader selection</w:t>
      </w:r>
      <w:r w:rsidRPr="00231F5C">
        <w:rPr>
          <w:lang w:eastAsia="zh" w:bidi="ar"/>
        </w:rPr>
        <w:t>;</w:t>
      </w:r>
    </w:p>
    <w:p w14:paraId="08DC6439" w14:textId="05FF4D36" w:rsidR="00C30930" w:rsidRPr="00231F5C" w:rsidRDefault="00000000" w:rsidP="00231F5C">
      <w:pPr>
        <w:numPr>
          <w:ilvl w:val="1"/>
          <w:numId w:val="11"/>
        </w:numPr>
        <w:spacing w:after="0"/>
        <w:rPr>
          <w:lang w:eastAsia="zh" w:bidi="ar"/>
        </w:rPr>
      </w:pPr>
      <w:r>
        <w:rPr>
          <w:lang w:eastAsia="zh" w:bidi="ar"/>
        </w:rPr>
        <w:t>A-IoT radio resource control</w:t>
      </w:r>
      <w:r w:rsidRPr="00231F5C">
        <w:rPr>
          <w:lang w:eastAsia="zh" w:bidi="ar"/>
        </w:rPr>
        <w:t>;</w:t>
      </w:r>
    </w:p>
    <w:p w14:paraId="72C8BB29" w14:textId="77777777" w:rsidR="00C30930" w:rsidRDefault="00000000" w:rsidP="00231F5C">
      <w:pPr>
        <w:spacing w:after="0"/>
        <w:rPr>
          <w:b/>
          <w:bCs/>
          <w:u w:val="single"/>
          <w:lang w:eastAsia="zh"/>
        </w:rPr>
      </w:pPr>
      <w:r>
        <w:rPr>
          <w:rFonts w:hint="eastAsia"/>
          <w:b/>
          <w:bCs/>
          <w:u w:val="single"/>
          <w:lang w:eastAsia="zh"/>
        </w:rPr>
        <w:t>Recommended RAN4 scopes</w:t>
      </w:r>
    </w:p>
    <w:p w14:paraId="19C10B42" w14:textId="77777777" w:rsidR="00C30930" w:rsidRPr="00231F5C" w:rsidRDefault="00000000" w:rsidP="00231F5C">
      <w:pPr>
        <w:numPr>
          <w:ilvl w:val="0"/>
          <w:numId w:val="11"/>
        </w:numPr>
        <w:spacing w:after="0"/>
        <w:rPr>
          <w:lang w:eastAsia="zh-CN" w:bidi="ar"/>
        </w:rPr>
      </w:pPr>
      <w:r w:rsidRPr="00231F5C">
        <w:rPr>
          <w:lang w:eastAsia="zh-CN" w:bidi="ar"/>
        </w:rPr>
        <w:t xml:space="preserve">Deployment scenario: legacy NR macro BS outdoor, Ambient IOT reader indoor </w:t>
      </w:r>
    </w:p>
    <w:p w14:paraId="1DD9A417" w14:textId="77777777" w:rsidR="00C30930" w:rsidRPr="00231F5C" w:rsidRDefault="00000000" w:rsidP="00231F5C">
      <w:pPr>
        <w:numPr>
          <w:ilvl w:val="0"/>
          <w:numId w:val="11"/>
        </w:numPr>
        <w:spacing w:after="0"/>
        <w:rPr>
          <w:lang w:eastAsia="zh" w:bidi="ar"/>
        </w:rPr>
      </w:pPr>
      <w:r w:rsidRPr="00231F5C">
        <w:rPr>
          <w:lang w:eastAsia="zh-CN" w:bidi="ar"/>
        </w:rPr>
        <w:t>R2D spectrum and D2R spectrum assumptions:</w:t>
      </w:r>
    </w:p>
    <w:p w14:paraId="4178DA47" w14:textId="77777777" w:rsidR="00C30930" w:rsidRDefault="00000000" w:rsidP="00231F5C">
      <w:pPr>
        <w:numPr>
          <w:ilvl w:val="1"/>
          <w:numId w:val="11"/>
        </w:numPr>
        <w:spacing w:after="0"/>
        <w:rPr>
          <w:lang w:eastAsia="zh" w:bidi="ar"/>
        </w:rPr>
      </w:pPr>
      <w:r>
        <w:rPr>
          <w:lang w:eastAsia="zh" w:bidi="ar"/>
        </w:rPr>
        <w:t>D1T1, R2D: DL, D2R/CW2D: UL</w:t>
      </w:r>
    </w:p>
    <w:p w14:paraId="545A9A0D" w14:textId="77777777" w:rsidR="00C30930" w:rsidRPr="00231F5C" w:rsidRDefault="00000000" w:rsidP="00231F5C">
      <w:pPr>
        <w:numPr>
          <w:ilvl w:val="1"/>
          <w:numId w:val="11"/>
        </w:numPr>
        <w:spacing w:after="0"/>
        <w:rPr>
          <w:lang w:eastAsia="zh" w:bidi="ar"/>
        </w:rPr>
      </w:pPr>
      <w:r>
        <w:rPr>
          <w:lang w:eastAsia="zh" w:bidi="ar"/>
        </w:rPr>
        <w:t>D2T2, R2D: UL, D2R/CW2D: UL</w:t>
      </w:r>
    </w:p>
    <w:p w14:paraId="32D4D0C5" w14:textId="77777777" w:rsidR="00C30930" w:rsidRPr="00231F5C" w:rsidRDefault="00000000" w:rsidP="00231F5C">
      <w:pPr>
        <w:numPr>
          <w:ilvl w:val="0"/>
          <w:numId w:val="11"/>
        </w:numPr>
        <w:spacing w:after="0"/>
        <w:rPr>
          <w:lang w:eastAsia="zh-CN" w:bidi="ar"/>
        </w:rPr>
      </w:pPr>
      <w:r w:rsidRPr="00231F5C">
        <w:rPr>
          <w:lang w:eastAsia="zh-CN" w:bidi="ar"/>
        </w:rPr>
        <w:t xml:space="preserve">Specify core requirement including: </w:t>
      </w:r>
    </w:p>
    <w:p w14:paraId="2959EC8F" w14:textId="77777777" w:rsidR="00C30930" w:rsidRPr="00231F5C" w:rsidRDefault="00000000" w:rsidP="00231F5C">
      <w:pPr>
        <w:numPr>
          <w:ilvl w:val="1"/>
          <w:numId w:val="11"/>
        </w:numPr>
        <w:spacing w:after="0"/>
        <w:rPr>
          <w:lang w:eastAsia="zh" w:bidi="ar"/>
        </w:rPr>
      </w:pPr>
      <w:r w:rsidRPr="00231F5C">
        <w:rPr>
          <w:lang w:eastAsia="zh" w:bidi="ar"/>
        </w:rPr>
        <w:t>System parameter</w:t>
      </w:r>
    </w:p>
    <w:p w14:paraId="79D4FF5D" w14:textId="77777777" w:rsidR="00C30930" w:rsidRPr="00231F5C" w:rsidRDefault="00000000" w:rsidP="00231F5C">
      <w:pPr>
        <w:numPr>
          <w:ilvl w:val="1"/>
          <w:numId w:val="11"/>
        </w:numPr>
        <w:spacing w:after="0"/>
        <w:rPr>
          <w:lang w:eastAsia="zh" w:bidi="ar"/>
        </w:rPr>
      </w:pPr>
      <w:r w:rsidRPr="00231F5C">
        <w:rPr>
          <w:lang w:eastAsia="zh" w:bidi="ar"/>
        </w:rPr>
        <w:t>RF requirements for: Ambient IOT micro BS, intermediate UE, CW node, prioritize Device 1 and 2a</w:t>
      </w:r>
    </w:p>
    <w:p w14:paraId="7B5595AE" w14:textId="77777777" w:rsidR="00C30930" w:rsidRPr="00231F5C" w:rsidRDefault="00000000" w:rsidP="00231F5C">
      <w:pPr>
        <w:numPr>
          <w:ilvl w:val="1"/>
          <w:numId w:val="11"/>
        </w:numPr>
        <w:spacing w:after="0"/>
        <w:rPr>
          <w:lang w:eastAsia="zh" w:bidi="ar"/>
        </w:rPr>
      </w:pPr>
      <w:r w:rsidRPr="00231F5C">
        <w:rPr>
          <w:lang w:eastAsia="zh" w:bidi="ar"/>
        </w:rPr>
        <w:t>RRM requirements if needed</w:t>
      </w:r>
    </w:p>
    <w:p w14:paraId="1D5C4101" w14:textId="77777777" w:rsidR="00C30930" w:rsidRPr="00231F5C" w:rsidRDefault="00000000" w:rsidP="00231F5C">
      <w:pPr>
        <w:numPr>
          <w:ilvl w:val="0"/>
          <w:numId w:val="11"/>
        </w:numPr>
        <w:spacing w:after="0"/>
        <w:rPr>
          <w:lang w:eastAsia="zh-CN" w:bidi="ar"/>
        </w:rPr>
      </w:pPr>
      <w:r w:rsidRPr="00231F5C">
        <w:rPr>
          <w:lang w:eastAsia="zh-CN" w:bidi="ar"/>
        </w:rPr>
        <w:t xml:space="preserve">Performance part including: </w:t>
      </w:r>
    </w:p>
    <w:p w14:paraId="77368286" w14:textId="77777777" w:rsidR="00C30930" w:rsidRPr="00231F5C" w:rsidRDefault="00000000" w:rsidP="00231F5C">
      <w:pPr>
        <w:numPr>
          <w:ilvl w:val="1"/>
          <w:numId w:val="11"/>
        </w:numPr>
        <w:spacing w:after="0"/>
        <w:rPr>
          <w:lang w:eastAsia="zh" w:bidi="ar"/>
        </w:rPr>
      </w:pPr>
      <w:r w:rsidRPr="00231F5C">
        <w:rPr>
          <w:lang w:eastAsia="zh" w:bidi="ar"/>
        </w:rPr>
        <w:t>Demodulation requirements</w:t>
      </w:r>
    </w:p>
    <w:p w14:paraId="013A539B" w14:textId="77777777" w:rsidR="00C30930" w:rsidRPr="00231F5C" w:rsidRDefault="00000000" w:rsidP="00231F5C">
      <w:pPr>
        <w:numPr>
          <w:ilvl w:val="1"/>
          <w:numId w:val="11"/>
        </w:numPr>
        <w:spacing w:after="0"/>
        <w:rPr>
          <w:lang w:eastAsia="zh" w:bidi="ar"/>
        </w:rPr>
      </w:pPr>
      <w:r w:rsidRPr="00231F5C">
        <w:rPr>
          <w:lang w:eastAsia="zh" w:bidi="ar"/>
        </w:rPr>
        <w:t>BS conformance test</w:t>
      </w:r>
    </w:p>
    <w:p w14:paraId="35A61DC7" w14:textId="77777777" w:rsidR="00C30930" w:rsidRPr="00231F5C" w:rsidRDefault="00000000" w:rsidP="00231F5C">
      <w:pPr>
        <w:numPr>
          <w:ilvl w:val="1"/>
          <w:numId w:val="11"/>
        </w:numPr>
        <w:spacing w:after="0"/>
        <w:rPr>
          <w:lang w:eastAsia="zh" w:bidi="ar"/>
        </w:rPr>
      </w:pPr>
      <w:r w:rsidRPr="00231F5C">
        <w:rPr>
          <w:lang w:eastAsia="zh" w:bidi="ar"/>
        </w:rPr>
        <w:t xml:space="preserve">Study testability for ambient IOT device </w:t>
      </w:r>
    </w:p>
    <w:p w14:paraId="328BF209" w14:textId="77777777" w:rsidR="00C30930" w:rsidRDefault="00C30930">
      <w:pPr>
        <w:rPr>
          <w:lang w:eastAsia="zh"/>
        </w:rPr>
      </w:pPr>
    </w:p>
    <w:p w14:paraId="3DD11012" w14:textId="77777777" w:rsidR="00C30930" w:rsidRDefault="00000000">
      <w:pPr>
        <w:rPr>
          <w:lang w:eastAsia="zh-CN"/>
        </w:rPr>
      </w:pPr>
      <w:r>
        <w:rPr>
          <w:rFonts w:hint="eastAsia"/>
          <w:lang w:eastAsia="zh-CN"/>
        </w:rPr>
        <w:t xml:space="preserve">Moreover, ambient IoT specification impacts have different physical, higher layer, architecture and RF requirements compared to legacy NR designs. A new specification is expected to describe the ambient IoT solutions. </w:t>
      </w:r>
    </w:p>
    <w:p w14:paraId="18626359" w14:textId="77777777" w:rsidR="00C30930" w:rsidRDefault="00000000">
      <w:pPr>
        <w:spacing w:after="0"/>
        <w:rPr>
          <w:b/>
          <w:bCs/>
          <w:lang w:val="en-GB" w:eastAsia="zh" w:bidi="ar"/>
        </w:rPr>
      </w:pPr>
      <w:r>
        <w:rPr>
          <w:b/>
          <w:bCs/>
          <w:lang w:val="en-GB" w:eastAsia="zh" w:bidi="ar"/>
        </w:rPr>
        <w:t xml:space="preserve">Proposal </w:t>
      </w:r>
      <w:r>
        <w:rPr>
          <w:b/>
          <w:bCs/>
          <w:lang w:eastAsia="zh-CN" w:bidi="ar"/>
        </w:rPr>
        <w:t>4</w:t>
      </w:r>
      <w:r>
        <w:rPr>
          <w:b/>
          <w:bCs/>
          <w:lang w:val="en-GB" w:eastAsia="zh" w:bidi="ar"/>
        </w:rPr>
        <w:t xml:space="preserve">: </w:t>
      </w:r>
      <w:r w:rsidRPr="00231F5C">
        <w:rPr>
          <w:b/>
          <w:bCs/>
          <w:lang w:eastAsia="zh-CN"/>
        </w:rPr>
        <w:t xml:space="preserve">New specification TR39.XXX is expected to describe the ambient IoT solutions. </w:t>
      </w:r>
    </w:p>
    <w:p w14:paraId="118A1AE3" w14:textId="77777777" w:rsidR="00C30930" w:rsidRDefault="00C30930">
      <w:pPr>
        <w:rPr>
          <w:lang w:eastAsia="zh"/>
        </w:rPr>
      </w:pPr>
    </w:p>
    <w:p w14:paraId="7A3629DD" w14:textId="2E42E4EA" w:rsidR="00C30930" w:rsidRDefault="00000000" w:rsidP="00231F5C">
      <w:pPr>
        <w:pStyle w:val="Heading1"/>
        <w:numPr>
          <w:ilvl w:val="0"/>
          <w:numId w:val="2"/>
        </w:numPr>
      </w:pPr>
      <w:r>
        <w:lastRenderedPageBreak/>
        <w:t>Conclusion</w:t>
      </w:r>
    </w:p>
    <w:p w14:paraId="0AF0F45B" w14:textId="77777777" w:rsidR="00C30930" w:rsidRDefault="00000000">
      <w:pPr>
        <w:rPr>
          <w:lang w:eastAsia="zh-CN"/>
        </w:rPr>
      </w:pPr>
      <w:r>
        <w:t xml:space="preserve">This </w:t>
      </w:r>
      <w:r>
        <w:rPr>
          <w:rFonts w:hint="eastAsia"/>
          <w:lang w:eastAsia="zh-CN"/>
        </w:rPr>
        <w:t>contribution discusses</w:t>
      </w:r>
      <w:r>
        <w:rPr>
          <w:lang w:eastAsia="zh-CN"/>
        </w:rPr>
        <w:t xml:space="preserve"> on</w:t>
      </w:r>
      <w:r>
        <w:rPr>
          <w:rFonts w:hint="eastAsia"/>
          <w:lang w:eastAsia="zh-CN"/>
        </w:rPr>
        <w:t xml:space="preserve"> </w:t>
      </w:r>
      <w:r>
        <w:rPr>
          <w:lang w:eastAsia="zh-CN"/>
        </w:rPr>
        <w:t xml:space="preserve">design </w:t>
      </w:r>
      <w:r>
        <w:rPr>
          <w:rFonts w:hint="eastAsia"/>
          <w:lang w:eastAsia="zh-CN"/>
        </w:rPr>
        <w:t>for</w:t>
      </w:r>
      <w:r>
        <w:rPr>
          <w:lang w:eastAsia="zh-CN"/>
        </w:rPr>
        <w:t xml:space="preserve"> Rel-19 </w:t>
      </w:r>
      <w:r>
        <w:rPr>
          <w:rFonts w:hint="eastAsia"/>
          <w:lang w:eastAsia="zh-CN"/>
        </w:rPr>
        <w:t xml:space="preserve">Ambient IoT, </w:t>
      </w:r>
      <w:r>
        <w:rPr>
          <w:lang w:eastAsia="zh-CN"/>
        </w:rPr>
        <w:t xml:space="preserve">and provides the following </w:t>
      </w:r>
      <w:r>
        <w:rPr>
          <w:rFonts w:hint="eastAsia"/>
          <w:lang w:eastAsia="zh-CN"/>
        </w:rPr>
        <w:t xml:space="preserve">observations and </w:t>
      </w:r>
      <w:r>
        <w:rPr>
          <w:lang w:eastAsia="zh-CN"/>
        </w:rPr>
        <w:t>proposal</w:t>
      </w:r>
      <w:r>
        <w:rPr>
          <w:rFonts w:hint="eastAsia"/>
          <w:lang w:eastAsia="zh-CN"/>
        </w:rPr>
        <w:t>s</w:t>
      </w:r>
      <w:r>
        <w:rPr>
          <w:lang w:eastAsia="zh-CN"/>
        </w:rPr>
        <w:t>:</w:t>
      </w:r>
    </w:p>
    <w:p w14:paraId="78E59051" w14:textId="77777777" w:rsidR="00A9038F" w:rsidRPr="0064135A" w:rsidRDefault="00A9038F" w:rsidP="00A9038F">
      <w:pPr>
        <w:spacing w:after="0"/>
        <w:rPr>
          <w:rFonts w:ascii="Times" w:eastAsia="等线" w:hAnsi="Times" w:cs="Times"/>
          <w:b/>
          <w:bCs/>
          <w:kern w:val="2"/>
          <w:lang w:eastAsia="zh" w:bidi="ar"/>
        </w:rPr>
      </w:pPr>
      <w:r w:rsidRPr="0064135A">
        <w:rPr>
          <w:rFonts w:ascii="Times" w:eastAsia="等线" w:hAnsi="Times" w:cs="Times"/>
          <w:b/>
          <w:bCs/>
          <w:kern w:val="2"/>
          <w:lang w:eastAsia="zh" w:bidi="ar"/>
        </w:rPr>
        <w:t>Observation</w:t>
      </w:r>
      <w:r>
        <w:rPr>
          <w:rFonts w:ascii="Times" w:eastAsia="等线" w:hAnsi="Times" w:cs="Times" w:hint="eastAsia"/>
          <w:b/>
          <w:bCs/>
          <w:kern w:val="2"/>
          <w:lang w:eastAsia="zh" w:bidi="ar"/>
        </w:rPr>
        <w:t xml:space="preserve"> 1</w:t>
      </w:r>
      <w:r w:rsidRPr="0064135A">
        <w:rPr>
          <w:rFonts w:ascii="Times" w:eastAsia="等线" w:hAnsi="Times" w:cs="Times"/>
          <w:b/>
          <w:bCs/>
          <w:kern w:val="2"/>
          <w:lang w:eastAsia="zh" w:bidi="ar"/>
        </w:rPr>
        <w:t>: Considering inventory procedure only lasts for a few seconds, the energy saving gain is limited for suspending intermediate UE to RRC_INACTIVE mode during the short period and then resuming to RRC_CONNECTED mode compring with C-DRX configured in RRC_CONNECTED mode.</w:t>
      </w:r>
    </w:p>
    <w:p w14:paraId="0219A0AC" w14:textId="77777777" w:rsidR="00A9038F" w:rsidRPr="0064135A" w:rsidRDefault="00A9038F" w:rsidP="00A9038F">
      <w:pPr>
        <w:numPr>
          <w:ilvl w:val="255"/>
          <w:numId w:val="0"/>
        </w:numPr>
        <w:spacing w:after="0"/>
        <w:rPr>
          <w:rFonts w:ascii="Times" w:eastAsia="等线" w:hAnsi="Times" w:cs="Times"/>
          <w:b/>
          <w:bCs/>
          <w:kern w:val="2"/>
          <w:lang w:eastAsia="zh" w:bidi="ar"/>
        </w:rPr>
      </w:pPr>
      <w:r w:rsidRPr="0064135A">
        <w:rPr>
          <w:rFonts w:ascii="Times" w:eastAsia="等线" w:hAnsi="Times" w:cs="Times"/>
          <w:b/>
          <w:bCs/>
          <w:kern w:val="2"/>
          <w:lang w:eastAsia="zh" w:bidi="ar"/>
        </w:rPr>
        <w:t>Observation</w:t>
      </w:r>
      <w:r>
        <w:rPr>
          <w:rFonts w:ascii="Times" w:eastAsia="等线" w:hAnsi="Times" w:cs="Times" w:hint="eastAsia"/>
          <w:b/>
          <w:bCs/>
          <w:kern w:val="2"/>
          <w:lang w:eastAsia="zh" w:bidi="ar"/>
        </w:rPr>
        <w:t xml:space="preserve"> 2</w:t>
      </w:r>
      <w:r w:rsidRPr="0064135A">
        <w:rPr>
          <w:rFonts w:ascii="Times" w:eastAsia="等线" w:hAnsi="Times" w:cs="Times"/>
          <w:b/>
          <w:bCs/>
          <w:kern w:val="2"/>
          <w:lang w:eastAsia="zh" w:bidi="ar"/>
        </w:rPr>
        <w:t>: The limited commercialization of RRC_INACTIVE mode unfortunately reduce the possibility of the deployment of A-IoT operation in RRC_INACTIVE mode</w:t>
      </w:r>
      <w:r>
        <w:rPr>
          <w:rFonts w:ascii="Times" w:eastAsia="等线" w:hAnsi="Times" w:cs="Times" w:hint="eastAsia"/>
          <w:b/>
          <w:bCs/>
          <w:kern w:val="2"/>
          <w:lang w:eastAsia="zh-CN" w:bidi="ar"/>
        </w:rPr>
        <w:t>, which requires additional specification efforts</w:t>
      </w:r>
      <w:r w:rsidRPr="0064135A">
        <w:rPr>
          <w:rFonts w:ascii="Times" w:eastAsia="等线" w:hAnsi="Times" w:cs="Times"/>
          <w:b/>
          <w:bCs/>
          <w:kern w:val="2"/>
          <w:lang w:eastAsia="zh" w:bidi="ar"/>
        </w:rPr>
        <w:t>.</w:t>
      </w:r>
    </w:p>
    <w:p w14:paraId="67B215F9" w14:textId="77777777" w:rsidR="00C30930" w:rsidRDefault="00C30930">
      <w:pPr>
        <w:rPr>
          <w:b/>
          <w:bCs/>
          <w:lang w:eastAsia="zh"/>
        </w:rPr>
      </w:pPr>
    </w:p>
    <w:p w14:paraId="517B8DDF" w14:textId="77777777" w:rsidR="00A9038F" w:rsidRDefault="00A9038F" w:rsidP="00A9038F">
      <w:pPr>
        <w:rPr>
          <w:b/>
          <w:bCs/>
          <w:lang w:eastAsia="zh"/>
        </w:rPr>
      </w:pPr>
      <w:r>
        <w:rPr>
          <w:b/>
          <w:bCs/>
          <w:lang w:eastAsia="zh"/>
        </w:rPr>
        <w:t>Proposal</w:t>
      </w:r>
      <w:r>
        <w:rPr>
          <w:b/>
          <w:bCs/>
          <w:lang w:eastAsia="zh-CN"/>
        </w:rPr>
        <w:t xml:space="preserve"> </w:t>
      </w:r>
      <w:r w:rsidRPr="0064135A">
        <w:rPr>
          <w:b/>
          <w:bCs/>
          <w:lang w:eastAsia="zh"/>
        </w:rPr>
        <w:t>1</w:t>
      </w:r>
      <w:r>
        <w:rPr>
          <w:rFonts w:hint="eastAsia"/>
          <w:b/>
          <w:bCs/>
          <w:lang w:eastAsia="zh-CN"/>
        </w:rPr>
        <w:t>-1</w:t>
      </w:r>
      <w:r>
        <w:rPr>
          <w:rFonts w:hint="eastAsia"/>
          <w:b/>
          <w:bCs/>
          <w:lang w:eastAsia="zh"/>
        </w:rPr>
        <w:t>: Deployment scenario of legacy NR macro BS outdoor and Ambient IOT reader indoor are recommended for Rel-19 WI.</w:t>
      </w:r>
    </w:p>
    <w:p w14:paraId="483AA1D2" w14:textId="77777777" w:rsidR="00A9038F" w:rsidRDefault="00A9038F" w:rsidP="00A9038F">
      <w:pPr>
        <w:rPr>
          <w:b/>
          <w:bCs/>
          <w:lang w:eastAsia="zh"/>
        </w:rPr>
      </w:pPr>
      <w:r>
        <w:rPr>
          <w:b/>
          <w:bCs/>
          <w:lang w:eastAsia="zh"/>
        </w:rPr>
        <w:t>Proposal</w:t>
      </w:r>
      <w:r>
        <w:rPr>
          <w:b/>
          <w:bCs/>
          <w:lang w:eastAsia="zh-CN"/>
        </w:rPr>
        <w:t xml:space="preserve"> </w:t>
      </w:r>
      <w:r>
        <w:rPr>
          <w:rFonts w:hint="eastAsia"/>
          <w:b/>
          <w:bCs/>
          <w:lang w:eastAsia="zh-CN"/>
        </w:rPr>
        <w:t>1-</w:t>
      </w:r>
      <w:r w:rsidRPr="0064135A">
        <w:rPr>
          <w:b/>
          <w:bCs/>
          <w:lang w:eastAsia="zh"/>
        </w:rPr>
        <w:t>2</w:t>
      </w:r>
      <w:r>
        <w:rPr>
          <w:b/>
          <w:bCs/>
          <w:lang w:eastAsia="zh"/>
        </w:rPr>
        <w:t>:</w:t>
      </w:r>
      <w:r>
        <w:rPr>
          <w:rFonts w:hint="eastAsia"/>
          <w:b/>
          <w:bCs/>
          <w:lang w:eastAsia="zh"/>
        </w:rPr>
        <w:t xml:space="preserve"> No optimization to mitigate the interference for the scenario that legacy NR UE indoor in Rel-19 WI.</w:t>
      </w:r>
    </w:p>
    <w:p w14:paraId="4AC458E7" w14:textId="77777777" w:rsidR="00A9038F" w:rsidRDefault="00A9038F" w:rsidP="00A9038F">
      <w:pPr>
        <w:rPr>
          <w:b/>
          <w:bCs/>
          <w:lang w:eastAsia="zh-CN"/>
        </w:rPr>
      </w:pPr>
      <w:r w:rsidRPr="0064135A">
        <w:rPr>
          <w:b/>
          <w:bCs/>
          <w:lang w:eastAsia="zh"/>
        </w:rPr>
        <w:t>Proposal</w:t>
      </w:r>
      <w:r w:rsidRPr="0064135A">
        <w:rPr>
          <w:b/>
          <w:bCs/>
          <w:lang w:eastAsia="zh-CN"/>
        </w:rPr>
        <w:t xml:space="preserve"> </w:t>
      </w:r>
      <w:r>
        <w:rPr>
          <w:rFonts w:hint="eastAsia"/>
          <w:b/>
          <w:bCs/>
          <w:lang w:eastAsia="zh-CN"/>
        </w:rPr>
        <w:t>1-</w:t>
      </w:r>
      <w:r w:rsidRPr="0064135A">
        <w:rPr>
          <w:b/>
          <w:bCs/>
          <w:lang w:eastAsia="zh"/>
        </w:rPr>
        <w:t>3</w:t>
      </w:r>
      <w:r>
        <w:rPr>
          <w:b/>
          <w:bCs/>
          <w:lang w:eastAsia="zh"/>
        </w:rPr>
        <w:t>:</w:t>
      </w:r>
      <w:r>
        <w:rPr>
          <w:rFonts w:hint="eastAsia"/>
          <w:b/>
          <w:bCs/>
          <w:lang w:eastAsia="zh"/>
        </w:rPr>
        <w:t xml:space="preserve"> </w:t>
      </w:r>
      <w:r>
        <w:rPr>
          <w:rFonts w:hint="eastAsia"/>
          <w:b/>
          <w:bCs/>
          <w:lang w:eastAsia="zh-CN"/>
        </w:rPr>
        <w:t xml:space="preserve">CW node outside topology (Case B) is considered for Rel-19 WI. </w:t>
      </w:r>
    </w:p>
    <w:p w14:paraId="5B6703CA" w14:textId="77777777" w:rsidR="00A9038F" w:rsidRDefault="00A9038F" w:rsidP="00A9038F">
      <w:pPr>
        <w:rPr>
          <w:b/>
          <w:bCs/>
          <w:lang w:eastAsia="zh"/>
        </w:rPr>
      </w:pPr>
      <w:r>
        <w:rPr>
          <w:b/>
          <w:bCs/>
          <w:lang w:eastAsia="zh"/>
        </w:rPr>
        <w:t>Proposal</w:t>
      </w:r>
      <w:r>
        <w:rPr>
          <w:b/>
          <w:bCs/>
          <w:lang w:eastAsia="zh-CN"/>
        </w:rPr>
        <w:t xml:space="preserve"> </w:t>
      </w:r>
      <w:r>
        <w:rPr>
          <w:rFonts w:hint="eastAsia"/>
          <w:b/>
          <w:bCs/>
          <w:lang w:eastAsia="zh-CN"/>
        </w:rPr>
        <w:t>1-</w:t>
      </w:r>
      <w:r w:rsidRPr="0064135A">
        <w:rPr>
          <w:b/>
          <w:bCs/>
          <w:lang w:eastAsia="zh"/>
        </w:rPr>
        <w:t>4</w:t>
      </w:r>
      <w:r>
        <w:rPr>
          <w:b/>
          <w:bCs/>
          <w:lang w:eastAsia="zh"/>
        </w:rPr>
        <w:t xml:space="preserve">: </w:t>
      </w:r>
      <w:r>
        <w:rPr>
          <w:rFonts w:hint="eastAsia"/>
          <w:b/>
          <w:bCs/>
          <w:lang w:eastAsia="zh"/>
        </w:rPr>
        <w:t>Considering topology 1 and topology 2 are targeting to different deployment scenarios both of which are essential,</w:t>
      </w:r>
      <w:r w:rsidRPr="0064135A">
        <w:rPr>
          <w:b/>
          <w:bCs/>
          <w:lang w:eastAsia="zh-CN"/>
        </w:rPr>
        <w:t xml:space="preserve"> </w:t>
      </w:r>
      <w:r>
        <w:rPr>
          <w:rFonts w:hint="eastAsia"/>
          <w:b/>
          <w:bCs/>
          <w:lang w:eastAsia="zh-CN"/>
        </w:rPr>
        <w:t>b</w:t>
      </w:r>
      <w:r>
        <w:rPr>
          <w:rFonts w:hint="eastAsia"/>
          <w:b/>
          <w:bCs/>
          <w:lang w:eastAsia="zh"/>
        </w:rPr>
        <w:t xml:space="preserve">oth topology 1 and topology 2 are recommended for normative work. </w:t>
      </w:r>
    </w:p>
    <w:p w14:paraId="555837A6" w14:textId="77777777" w:rsidR="00A9038F" w:rsidRPr="0064135A" w:rsidRDefault="00A9038F" w:rsidP="00A9038F">
      <w:pPr>
        <w:rPr>
          <w:b/>
          <w:bCs/>
          <w:lang w:eastAsia="zh-CN"/>
        </w:rPr>
      </w:pPr>
      <w:r w:rsidRPr="0064135A">
        <w:rPr>
          <w:b/>
          <w:bCs/>
          <w:lang w:eastAsia="zh-CN"/>
        </w:rPr>
        <w:t>Proposal</w:t>
      </w:r>
      <w:r>
        <w:rPr>
          <w:rFonts w:hint="eastAsia"/>
          <w:b/>
          <w:bCs/>
          <w:lang w:eastAsia="zh"/>
        </w:rPr>
        <w:t xml:space="preserve"> </w:t>
      </w:r>
      <w:r>
        <w:rPr>
          <w:rFonts w:hint="eastAsia"/>
          <w:b/>
          <w:bCs/>
          <w:lang w:eastAsia="zh-CN"/>
        </w:rPr>
        <w:t>1-</w:t>
      </w:r>
      <w:r>
        <w:rPr>
          <w:rFonts w:hint="eastAsia"/>
          <w:b/>
          <w:bCs/>
          <w:lang w:eastAsia="zh"/>
        </w:rPr>
        <w:t>5</w:t>
      </w:r>
      <w:r w:rsidRPr="0064135A">
        <w:rPr>
          <w:b/>
          <w:bCs/>
          <w:lang w:eastAsia="zh-CN"/>
        </w:rPr>
        <w:t>: For resource allocation and/or controlling of the intermediate UE in topology 2, minimized RAN1 specification impact is pursued.</w:t>
      </w:r>
    </w:p>
    <w:p w14:paraId="46D7CA70" w14:textId="3FD5AE0D" w:rsidR="00A9038F" w:rsidRPr="00A9038F" w:rsidRDefault="00A9038F">
      <w:pPr>
        <w:rPr>
          <w:b/>
          <w:bCs/>
          <w:lang w:eastAsia="zh"/>
        </w:rPr>
      </w:pPr>
      <w:r w:rsidRPr="0064135A">
        <w:rPr>
          <w:b/>
          <w:bCs/>
          <w:lang w:eastAsia="zh"/>
        </w:rPr>
        <w:t>Proposal</w:t>
      </w:r>
      <w:r w:rsidRPr="0064135A">
        <w:rPr>
          <w:b/>
          <w:bCs/>
          <w:lang w:eastAsia="zh-CN"/>
        </w:rPr>
        <w:t xml:space="preserve"> </w:t>
      </w:r>
      <w:r>
        <w:rPr>
          <w:rFonts w:hint="eastAsia"/>
          <w:b/>
          <w:bCs/>
          <w:lang w:eastAsia="zh-CN"/>
        </w:rPr>
        <w:t>1-</w:t>
      </w:r>
      <w:r w:rsidRPr="0064135A">
        <w:rPr>
          <w:b/>
          <w:bCs/>
          <w:lang w:eastAsia="zh"/>
        </w:rPr>
        <w:t>6:</w:t>
      </w:r>
      <w:r>
        <w:rPr>
          <w:b/>
          <w:bCs/>
          <w:lang w:eastAsia="zh"/>
        </w:rPr>
        <w:t xml:space="preserve"> </w:t>
      </w:r>
      <w:r>
        <w:rPr>
          <w:rFonts w:hint="eastAsia"/>
          <w:b/>
          <w:bCs/>
          <w:lang w:eastAsia="zh"/>
        </w:rPr>
        <w:t xml:space="preserve">For topology 2, </w:t>
      </w:r>
      <w:r>
        <w:rPr>
          <w:b/>
          <w:bCs/>
          <w:lang w:eastAsia="zh"/>
        </w:rPr>
        <w:t xml:space="preserve">RRC </w:t>
      </w:r>
      <w:r>
        <w:rPr>
          <w:rFonts w:hint="eastAsia"/>
          <w:b/>
          <w:bCs/>
          <w:lang w:eastAsia="zh"/>
        </w:rPr>
        <w:t xml:space="preserve">based </w:t>
      </w:r>
      <w:r>
        <w:rPr>
          <w:b/>
          <w:bCs/>
          <w:lang w:eastAsia="zh"/>
        </w:rPr>
        <w:t>solution and UP</w:t>
      </w:r>
      <w:r>
        <w:rPr>
          <w:rFonts w:hint="eastAsia"/>
          <w:b/>
          <w:bCs/>
          <w:lang w:eastAsia="zh"/>
        </w:rPr>
        <w:t xml:space="preserve"> based </w:t>
      </w:r>
      <w:r>
        <w:rPr>
          <w:b/>
          <w:bCs/>
          <w:lang w:eastAsia="zh"/>
        </w:rPr>
        <w:t>solution are recommended for normative work.</w:t>
      </w:r>
    </w:p>
    <w:p w14:paraId="6AA033AC" w14:textId="77777777" w:rsidR="00A9038F" w:rsidRDefault="00A9038F" w:rsidP="00A9038F">
      <w:pPr>
        <w:spacing w:after="0"/>
        <w:rPr>
          <w:rFonts w:ascii="Times" w:eastAsia="等线" w:hAnsi="Times" w:cs="Times"/>
          <w:b/>
          <w:bCs/>
          <w:kern w:val="2"/>
          <w:lang w:eastAsia="zh" w:bidi="ar"/>
        </w:rPr>
      </w:pPr>
      <w:r w:rsidRPr="0064135A">
        <w:rPr>
          <w:rFonts w:ascii="Times" w:eastAsia="等线" w:hAnsi="Times" w:cs="Times"/>
          <w:b/>
          <w:bCs/>
          <w:kern w:val="2"/>
          <w:lang w:eastAsia="zh-CN" w:bidi="ar"/>
        </w:rPr>
        <w:t>Proposal</w:t>
      </w:r>
      <w:r>
        <w:rPr>
          <w:rFonts w:ascii="Times" w:eastAsia="等线" w:hAnsi="Times" w:cs="Times" w:hint="eastAsia"/>
          <w:b/>
          <w:bCs/>
          <w:kern w:val="2"/>
          <w:lang w:eastAsia="zh" w:bidi="ar"/>
        </w:rPr>
        <w:t xml:space="preserve"> </w:t>
      </w:r>
      <w:r>
        <w:rPr>
          <w:rFonts w:hint="eastAsia"/>
          <w:b/>
          <w:bCs/>
          <w:lang w:eastAsia="zh-CN"/>
        </w:rPr>
        <w:t>1-</w:t>
      </w:r>
      <w:r>
        <w:rPr>
          <w:rFonts w:ascii="Times" w:eastAsia="等线" w:hAnsi="Times" w:cs="Times" w:hint="eastAsia"/>
          <w:b/>
          <w:bCs/>
          <w:kern w:val="2"/>
          <w:lang w:eastAsia="zh" w:bidi="ar"/>
        </w:rPr>
        <w:t>7</w:t>
      </w:r>
      <w:r w:rsidRPr="0064135A">
        <w:rPr>
          <w:rFonts w:ascii="Times" w:eastAsia="等线" w:hAnsi="Times" w:cs="Times"/>
          <w:b/>
          <w:bCs/>
          <w:kern w:val="2"/>
          <w:lang w:eastAsia="zh-CN" w:bidi="ar"/>
        </w:rPr>
        <w:t xml:space="preserve">: </w:t>
      </w:r>
      <w:r>
        <w:rPr>
          <w:rFonts w:ascii="Times" w:eastAsia="等线" w:hAnsi="Times" w:cs="Times" w:hint="eastAsia"/>
          <w:b/>
          <w:bCs/>
          <w:kern w:val="2"/>
          <w:lang w:eastAsia="zh-CN" w:bidi="ar"/>
        </w:rPr>
        <w:t xml:space="preserve">for intermediate UE in topology 2 scenario, considering </w:t>
      </w:r>
      <w:r w:rsidRPr="0064135A">
        <w:rPr>
          <w:rFonts w:ascii="Times" w:eastAsia="等线" w:hAnsi="Times" w:cs="Times"/>
          <w:b/>
          <w:bCs/>
          <w:kern w:val="2"/>
          <w:lang w:eastAsia="zh" w:bidi="ar"/>
        </w:rPr>
        <w:t xml:space="preserve">limited power consumption gain for RRC_INACTIVE mode during inventory procedure, </w:t>
      </w:r>
      <w:r w:rsidRPr="0064135A">
        <w:rPr>
          <w:rFonts w:ascii="Times" w:eastAsia="等线" w:hAnsi="Times" w:cs="Times"/>
          <w:b/>
          <w:bCs/>
          <w:kern w:val="2"/>
          <w:lang w:eastAsia="zh-CN" w:bidi="ar"/>
        </w:rPr>
        <w:t xml:space="preserve">and low commercial deployments of RRC_INACTIVE, RRC_INACTIVE mode A-IoT operation </w:t>
      </w:r>
      <w:r>
        <w:rPr>
          <w:rFonts w:ascii="Times" w:eastAsia="等线" w:hAnsi="Times" w:cs="Times" w:hint="eastAsia"/>
          <w:b/>
          <w:bCs/>
          <w:kern w:val="2"/>
          <w:lang w:eastAsia="zh" w:bidi="ar"/>
        </w:rPr>
        <w:t xml:space="preserve">for topology 2 </w:t>
      </w:r>
      <w:r w:rsidRPr="0064135A">
        <w:rPr>
          <w:rFonts w:ascii="Times" w:eastAsia="等线" w:hAnsi="Times" w:cs="Times"/>
          <w:b/>
          <w:bCs/>
          <w:kern w:val="2"/>
          <w:lang w:eastAsia="zh-CN" w:bidi="ar"/>
        </w:rPr>
        <w:t>is not recommended for normative work in Rel-19</w:t>
      </w:r>
      <w:r w:rsidRPr="0064135A">
        <w:rPr>
          <w:rFonts w:ascii="Times" w:eastAsia="等线" w:hAnsi="Times" w:cs="Times"/>
          <w:b/>
          <w:bCs/>
          <w:kern w:val="2"/>
          <w:lang w:eastAsia="zh" w:bidi="ar"/>
        </w:rPr>
        <w:t>.</w:t>
      </w:r>
      <w:r>
        <w:rPr>
          <w:rFonts w:ascii="Times" w:eastAsia="等线" w:hAnsi="Times" w:cs="Times" w:hint="eastAsia"/>
          <w:b/>
          <w:bCs/>
          <w:kern w:val="2"/>
          <w:lang w:eastAsia="zh" w:bidi="ar"/>
        </w:rPr>
        <w:t xml:space="preserve"> </w:t>
      </w:r>
    </w:p>
    <w:p w14:paraId="123962C9" w14:textId="77777777" w:rsidR="00A9038F" w:rsidRPr="0064135A" w:rsidRDefault="00A9038F" w:rsidP="00A9038F">
      <w:pPr>
        <w:spacing w:after="0"/>
        <w:rPr>
          <w:rFonts w:ascii="Times" w:eastAsia="等线" w:hAnsi="Times" w:cs="Times"/>
          <w:b/>
          <w:bCs/>
          <w:kern w:val="2"/>
          <w:lang w:eastAsia="zh" w:bidi="ar"/>
        </w:rPr>
      </w:pPr>
      <w:r w:rsidRPr="0064135A">
        <w:rPr>
          <w:rFonts w:ascii="Times" w:eastAsia="等线" w:hAnsi="Times" w:cs="Times"/>
          <w:b/>
          <w:bCs/>
          <w:kern w:val="2"/>
          <w:lang w:eastAsia="zh" w:bidi="ar"/>
        </w:rPr>
        <w:t>Proposal</w:t>
      </w:r>
      <w:r>
        <w:rPr>
          <w:rFonts w:ascii="Times" w:eastAsia="等线" w:hAnsi="Times" w:cs="Times" w:hint="eastAsia"/>
          <w:b/>
          <w:bCs/>
          <w:kern w:val="2"/>
          <w:lang w:eastAsia="zh" w:bidi="ar"/>
        </w:rPr>
        <w:t xml:space="preserve"> </w:t>
      </w:r>
      <w:r>
        <w:rPr>
          <w:rFonts w:hint="eastAsia"/>
          <w:b/>
          <w:bCs/>
          <w:lang w:eastAsia="zh-CN"/>
        </w:rPr>
        <w:t>1-</w:t>
      </w:r>
      <w:r>
        <w:rPr>
          <w:rFonts w:ascii="Times" w:eastAsia="等线" w:hAnsi="Times" w:cs="Times" w:hint="eastAsia"/>
          <w:b/>
          <w:bCs/>
          <w:kern w:val="2"/>
          <w:lang w:eastAsia="zh" w:bidi="ar"/>
        </w:rPr>
        <w:t>8</w:t>
      </w:r>
      <w:r w:rsidRPr="0064135A">
        <w:rPr>
          <w:rFonts w:ascii="Times" w:eastAsia="等线" w:hAnsi="Times" w:cs="Times"/>
          <w:b/>
          <w:bCs/>
          <w:kern w:val="2"/>
          <w:lang w:eastAsia="zh" w:bidi="ar"/>
        </w:rPr>
        <w:t xml:space="preserve">: RRC_IDLE mode A-IoT operation is not </w:t>
      </w:r>
      <w:r w:rsidRPr="0064135A">
        <w:rPr>
          <w:rFonts w:ascii="Times" w:eastAsia="等线" w:hAnsi="Times" w:cs="Times"/>
          <w:b/>
          <w:bCs/>
          <w:kern w:val="2"/>
          <w:lang w:eastAsia="zh-CN" w:bidi="ar"/>
        </w:rPr>
        <w:t>recommended for normative work in Rel-19</w:t>
      </w:r>
      <w:r w:rsidRPr="0064135A">
        <w:rPr>
          <w:rFonts w:ascii="Times" w:eastAsia="等线" w:hAnsi="Times" w:cs="Times"/>
          <w:b/>
          <w:bCs/>
          <w:kern w:val="2"/>
          <w:lang w:eastAsia="zh" w:bidi="ar"/>
        </w:rPr>
        <w:t>.</w:t>
      </w:r>
    </w:p>
    <w:p w14:paraId="532A8D67" w14:textId="77777777" w:rsidR="00A9038F" w:rsidRPr="0064135A" w:rsidRDefault="00A9038F" w:rsidP="00A9038F">
      <w:pPr>
        <w:numPr>
          <w:ilvl w:val="255"/>
          <w:numId w:val="0"/>
        </w:numPr>
        <w:spacing w:after="0"/>
        <w:rPr>
          <w:rFonts w:eastAsiaTheme="minorEastAsia"/>
          <w:b/>
          <w:bCs/>
          <w:lang w:eastAsia="zh" w:bidi="ar"/>
        </w:rPr>
      </w:pPr>
      <w:r w:rsidRPr="0064135A">
        <w:rPr>
          <w:rFonts w:eastAsiaTheme="minorEastAsia"/>
          <w:b/>
          <w:bCs/>
          <w:lang w:eastAsia="zh" w:bidi="ar"/>
        </w:rPr>
        <w:t xml:space="preserve">Proposal </w:t>
      </w:r>
      <w:r>
        <w:rPr>
          <w:rFonts w:hint="eastAsia"/>
          <w:b/>
          <w:bCs/>
          <w:lang w:eastAsia="zh-CN"/>
        </w:rPr>
        <w:t>1-</w:t>
      </w:r>
      <w:r w:rsidRPr="0064135A">
        <w:rPr>
          <w:rFonts w:eastAsiaTheme="minorEastAsia"/>
          <w:b/>
          <w:bCs/>
          <w:lang w:eastAsia="zh" w:bidi="ar"/>
        </w:rPr>
        <w:t xml:space="preserve">9: </w:t>
      </w:r>
      <w:r>
        <w:rPr>
          <w:rFonts w:eastAsiaTheme="minorEastAsia" w:hint="eastAsia"/>
          <w:b/>
          <w:bCs/>
          <w:lang w:eastAsia="zh" w:bidi="ar"/>
        </w:rPr>
        <w:t>I</w:t>
      </w:r>
      <w:r w:rsidRPr="0064135A">
        <w:rPr>
          <w:rFonts w:eastAsiaTheme="minorEastAsia"/>
          <w:b/>
          <w:bCs/>
          <w:lang w:eastAsia="zh" w:bidi="ar"/>
        </w:rPr>
        <w:t xml:space="preserve">t is recommended to consider following spectrum </w:t>
      </w:r>
      <w:r>
        <w:rPr>
          <w:rFonts w:eastAsiaTheme="minorEastAsia" w:hint="eastAsia"/>
          <w:b/>
          <w:bCs/>
          <w:lang w:eastAsia="zh" w:bidi="ar"/>
        </w:rPr>
        <w:t xml:space="preserve">for </w:t>
      </w:r>
      <w:r w:rsidRPr="0064135A">
        <w:rPr>
          <w:rFonts w:eastAsiaTheme="minorEastAsia"/>
          <w:b/>
          <w:bCs/>
          <w:lang w:eastAsia="zh" w:bidi="ar"/>
        </w:rPr>
        <w:t>Rel-19 WI.</w:t>
      </w:r>
    </w:p>
    <w:p w14:paraId="227F8E66" w14:textId="77777777" w:rsidR="00A9038F" w:rsidRPr="0064135A" w:rsidRDefault="00A9038F" w:rsidP="00A9038F">
      <w:pPr>
        <w:pStyle w:val="ListParagraph"/>
        <w:numPr>
          <w:ilvl w:val="0"/>
          <w:numId w:val="9"/>
        </w:numPr>
        <w:spacing w:after="0"/>
        <w:rPr>
          <w:b/>
          <w:bCs/>
          <w:lang w:val="en-GB" w:eastAsia="zh"/>
        </w:rPr>
      </w:pPr>
      <w:r w:rsidRPr="0064135A">
        <w:rPr>
          <w:b/>
          <w:bCs/>
          <w:lang w:val="en-GB" w:eastAsia="zh"/>
        </w:rPr>
        <w:t>For D1T1, R2D: FDD DL, CW2D</w:t>
      </w:r>
      <w:r w:rsidRPr="0064135A">
        <w:rPr>
          <w:b/>
          <w:bCs/>
          <w:lang w:val="en-GB" w:eastAsia="zh-CN"/>
        </w:rPr>
        <w:t>/D2R</w:t>
      </w:r>
      <w:r w:rsidRPr="0064135A">
        <w:rPr>
          <w:b/>
          <w:bCs/>
          <w:lang w:val="en-GB" w:eastAsia="zh"/>
        </w:rPr>
        <w:t>: FDD UL</w:t>
      </w:r>
    </w:p>
    <w:p w14:paraId="12869AB3" w14:textId="77777777" w:rsidR="00A9038F" w:rsidRPr="0064135A" w:rsidRDefault="00A9038F" w:rsidP="00A9038F">
      <w:pPr>
        <w:pStyle w:val="ListParagraph"/>
        <w:numPr>
          <w:ilvl w:val="0"/>
          <w:numId w:val="9"/>
        </w:numPr>
        <w:spacing w:after="0"/>
        <w:rPr>
          <w:b/>
          <w:bCs/>
          <w:lang w:val="en-GB" w:eastAsia="zh"/>
        </w:rPr>
      </w:pPr>
      <w:r w:rsidRPr="0064135A">
        <w:rPr>
          <w:b/>
          <w:bCs/>
          <w:lang w:val="en-GB" w:eastAsia="zh"/>
        </w:rPr>
        <w:t>For D2T2, R2D: FDD UL, CW2D</w:t>
      </w:r>
      <w:r w:rsidRPr="0064135A">
        <w:rPr>
          <w:b/>
          <w:bCs/>
          <w:lang w:val="en-GB" w:eastAsia="zh-CN"/>
        </w:rPr>
        <w:t>/D2R</w:t>
      </w:r>
      <w:r w:rsidRPr="0064135A">
        <w:rPr>
          <w:b/>
          <w:bCs/>
          <w:lang w:val="en-GB" w:eastAsia="zh"/>
        </w:rPr>
        <w:t>: FDD UL</w:t>
      </w:r>
    </w:p>
    <w:p w14:paraId="6A54FD11" w14:textId="77777777" w:rsidR="00A9038F" w:rsidRDefault="00A9038F" w:rsidP="00A9038F">
      <w:pPr>
        <w:spacing w:after="0"/>
        <w:rPr>
          <w:b/>
          <w:bCs/>
          <w:lang w:eastAsia="zh-CN"/>
        </w:rPr>
      </w:pPr>
      <w:r w:rsidRPr="0064135A">
        <w:rPr>
          <w:b/>
          <w:bCs/>
          <w:lang w:eastAsia="zh"/>
        </w:rPr>
        <w:t>Proposal</w:t>
      </w:r>
      <w:r w:rsidRPr="0064135A">
        <w:rPr>
          <w:b/>
          <w:bCs/>
          <w:lang w:eastAsia="zh-CN"/>
        </w:rPr>
        <w:t xml:space="preserve"> </w:t>
      </w:r>
      <w:r>
        <w:rPr>
          <w:rFonts w:hint="eastAsia"/>
          <w:b/>
          <w:bCs/>
          <w:lang w:eastAsia="zh-CN"/>
        </w:rPr>
        <w:t>1-</w:t>
      </w:r>
      <w:r w:rsidRPr="0064135A">
        <w:rPr>
          <w:b/>
          <w:bCs/>
          <w:lang w:eastAsia="zh"/>
        </w:rPr>
        <w:t>10:</w:t>
      </w:r>
      <w:r>
        <w:rPr>
          <w:b/>
          <w:bCs/>
          <w:lang w:eastAsia="zh"/>
        </w:rPr>
        <w:t xml:space="preserve"> </w:t>
      </w:r>
      <w:r>
        <w:rPr>
          <w:rFonts w:hint="eastAsia"/>
          <w:b/>
          <w:bCs/>
          <w:lang w:eastAsia="zh"/>
        </w:rPr>
        <w:t>T</w:t>
      </w:r>
      <w:r>
        <w:rPr>
          <w:rFonts w:hint="eastAsia"/>
          <w:b/>
          <w:bCs/>
          <w:lang w:eastAsia="zh-CN"/>
        </w:rPr>
        <w:t>he following CW cases are considered in the Rel-19 WI.</w:t>
      </w:r>
    </w:p>
    <w:p w14:paraId="597D62DF" w14:textId="77777777" w:rsidR="00A9038F" w:rsidRPr="0064135A" w:rsidRDefault="00A9038F" w:rsidP="00A9038F">
      <w:pPr>
        <w:pStyle w:val="ListParagraph"/>
        <w:numPr>
          <w:ilvl w:val="0"/>
          <w:numId w:val="9"/>
        </w:numPr>
        <w:spacing w:after="0"/>
        <w:rPr>
          <w:b/>
          <w:bCs/>
          <w:lang w:val="en-GB" w:eastAsia="zh"/>
        </w:rPr>
      </w:pPr>
      <w:r w:rsidRPr="0064135A">
        <w:rPr>
          <w:b/>
          <w:bCs/>
          <w:lang w:val="en-GB" w:eastAsia="zh"/>
        </w:rPr>
        <w:t>Case 1-4 for topology 1</w:t>
      </w:r>
    </w:p>
    <w:p w14:paraId="3A46DBDB" w14:textId="77777777" w:rsidR="00A9038F" w:rsidRPr="0064135A" w:rsidRDefault="00A9038F" w:rsidP="00A9038F">
      <w:pPr>
        <w:pStyle w:val="ListParagraph"/>
        <w:numPr>
          <w:ilvl w:val="0"/>
          <w:numId w:val="9"/>
        </w:numPr>
        <w:rPr>
          <w:b/>
          <w:bCs/>
          <w:lang w:val="en-GB" w:eastAsia="zh"/>
        </w:rPr>
      </w:pPr>
      <w:r w:rsidRPr="0064135A">
        <w:rPr>
          <w:b/>
          <w:bCs/>
          <w:lang w:val="en-GB" w:eastAsia="zh"/>
        </w:rPr>
        <w:t>Case 2-4 for topology 2</w:t>
      </w:r>
    </w:p>
    <w:p w14:paraId="315F586D" w14:textId="77777777" w:rsidR="00A9038F" w:rsidRPr="0064135A" w:rsidRDefault="00A9038F" w:rsidP="00A9038F">
      <w:pPr>
        <w:rPr>
          <w:b/>
          <w:bCs/>
          <w:lang w:eastAsia="zh-CN"/>
        </w:rPr>
      </w:pPr>
      <w:r w:rsidRPr="0064135A">
        <w:rPr>
          <w:b/>
          <w:bCs/>
          <w:lang w:val="en-GB" w:eastAsia="zh-CN"/>
        </w:rPr>
        <w:t xml:space="preserve">Proposal </w:t>
      </w:r>
      <w:r>
        <w:rPr>
          <w:rFonts w:hint="eastAsia"/>
          <w:b/>
          <w:bCs/>
          <w:lang w:eastAsia="zh-CN"/>
        </w:rPr>
        <w:t>1-</w:t>
      </w:r>
      <w:r w:rsidRPr="0064135A">
        <w:rPr>
          <w:b/>
          <w:bCs/>
          <w:lang w:val="en-GB" w:eastAsia="zh"/>
        </w:rPr>
        <w:t>11</w:t>
      </w:r>
      <w:r w:rsidRPr="0064135A">
        <w:rPr>
          <w:b/>
          <w:bCs/>
          <w:lang w:val="en-GB" w:eastAsia="zh-CN"/>
        </w:rPr>
        <w:t xml:space="preserve">: </w:t>
      </w:r>
      <w:r>
        <w:rPr>
          <w:rFonts w:hint="eastAsia"/>
          <w:b/>
          <w:bCs/>
          <w:lang w:val="en-GB" w:eastAsia="zh"/>
        </w:rPr>
        <w:t>A</w:t>
      </w:r>
      <w:r>
        <w:rPr>
          <w:rFonts w:hint="eastAsia"/>
          <w:b/>
          <w:bCs/>
          <w:lang w:eastAsia="zh-CN"/>
        </w:rPr>
        <w:t xml:space="preserve"> harmonized solution for device 1 and device 2</w:t>
      </w:r>
      <w:r>
        <w:rPr>
          <w:rFonts w:hint="eastAsia"/>
          <w:b/>
          <w:bCs/>
          <w:lang w:eastAsia="zh"/>
        </w:rPr>
        <w:t xml:space="preserve">a </w:t>
      </w:r>
      <w:r>
        <w:rPr>
          <w:b/>
          <w:bCs/>
          <w:lang w:eastAsia="zh-CN"/>
        </w:rPr>
        <w:t>for R2D</w:t>
      </w:r>
      <w:r>
        <w:rPr>
          <w:rFonts w:hint="eastAsia"/>
          <w:b/>
          <w:bCs/>
          <w:lang w:eastAsia="zh-CN"/>
        </w:rPr>
        <w:t xml:space="preserve"> is considered for Rel-19 WI.</w:t>
      </w:r>
    </w:p>
    <w:p w14:paraId="3E642BA8" w14:textId="31D02531" w:rsidR="00A9038F" w:rsidRPr="00231F5C" w:rsidRDefault="00A9038F" w:rsidP="00A9038F">
      <w:pPr>
        <w:spacing w:after="0"/>
        <w:rPr>
          <w:rFonts w:ascii="Times" w:eastAsia="等线" w:hAnsi="Times" w:cs="Times"/>
          <w:b/>
          <w:bCs/>
          <w:kern w:val="2"/>
          <w:lang w:val="en-GB" w:eastAsia="zh-CN" w:bidi="ar"/>
        </w:rPr>
      </w:pPr>
      <w:r>
        <w:rPr>
          <w:b/>
          <w:bCs/>
          <w:lang w:val="en-GB" w:eastAsia="zh-CN"/>
        </w:rPr>
        <w:t xml:space="preserve">Proposal </w:t>
      </w:r>
      <w:r>
        <w:rPr>
          <w:rFonts w:hint="eastAsia"/>
          <w:b/>
          <w:bCs/>
          <w:lang w:eastAsia="zh-CN"/>
        </w:rPr>
        <w:t>1-</w:t>
      </w:r>
      <w:r w:rsidRPr="0064135A">
        <w:rPr>
          <w:b/>
          <w:bCs/>
          <w:lang w:val="en-GB" w:eastAsia="zh"/>
        </w:rPr>
        <w:t>12</w:t>
      </w:r>
      <w:r>
        <w:rPr>
          <w:b/>
          <w:bCs/>
          <w:lang w:val="en-GB" w:eastAsia="zh-CN"/>
        </w:rPr>
        <w:t xml:space="preserve">: </w:t>
      </w:r>
      <w:r>
        <w:rPr>
          <w:rFonts w:hint="eastAsia"/>
          <w:b/>
          <w:bCs/>
          <w:lang w:eastAsia="zh-CN"/>
        </w:rPr>
        <w:t xml:space="preserve">For Rel-20 WI, </w:t>
      </w:r>
      <w:r w:rsidRPr="0064135A">
        <w:rPr>
          <w:b/>
          <w:bCs/>
          <w:lang w:val="en-GB" w:eastAsia="zh"/>
        </w:rPr>
        <w:t>Device 2b</w:t>
      </w:r>
      <w:r w:rsidRPr="0064135A">
        <w:rPr>
          <w:b/>
          <w:bCs/>
          <w:lang w:val="en-GB" w:eastAsia="zh-CN"/>
        </w:rPr>
        <w:t xml:space="preserve"> with IF/ZIF</w:t>
      </w:r>
      <w:r>
        <w:rPr>
          <w:b/>
          <w:bCs/>
          <w:lang w:eastAsia="zh-CN"/>
        </w:rPr>
        <w:t xml:space="preserve"> device architecture for R2D</w:t>
      </w:r>
      <w:r w:rsidRPr="0064135A">
        <w:rPr>
          <w:b/>
          <w:bCs/>
          <w:lang w:val="en-GB" w:eastAsia="zh-CN"/>
        </w:rPr>
        <w:t xml:space="preserve"> should be considered for better coverage</w:t>
      </w:r>
      <w:r>
        <w:rPr>
          <w:rFonts w:hint="eastAsia"/>
          <w:b/>
          <w:bCs/>
          <w:lang w:val="en-GB" w:eastAsia="zh"/>
        </w:rPr>
        <w:t>.</w:t>
      </w:r>
    </w:p>
    <w:p w14:paraId="5A0941CC" w14:textId="77777777" w:rsidR="00A9038F" w:rsidRDefault="00A9038F" w:rsidP="00A9038F">
      <w:pPr>
        <w:rPr>
          <w:b/>
          <w:bCs/>
          <w:lang w:val="en-GB" w:eastAsia="zh"/>
        </w:rPr>
      </w:pPr>
      <w:r w:rsidRPr="0064135A">
        <w:rPr>
          <w:b/>
          <w:bCs/>
          <w:lang w:val="en-GB" w:eastAsia="zh"/>
        </w:rPr>
        <w:t>Proposal</w:t>
      </w:r>
      <w:r>
        <w:rPr>
          <w:rFonts w:hint="eastAsia"/>
          <w:b/>
          <w:bCs/>
          <w:lang w:val="en-GB" w:eastAsia="zh"/>
        </w:rPr>
        <w:t xml:space="preserve"> </w:t>
      </w:r>
      <w:r>
        <w:rPr>
          <w:rFonts w:hint="eastAsia"/>
          <w:b/>
          <w:bCs/>
          <w:lang w:eastAsia="zh-CN"/>
        </w:rPr>
        <w:t>1-</w:t>
      </w:r>
      <w:r>
        <w:rPr>
          <w:rFonts w:hint="eastAsia"/>
          <w:b/>
          <w:bCs/>
          <w:lang w:val="en-GB" w:eastAsia="zh"/>
        </w:rPr>
        <w:t>13</w:t>
      </w:r>
      <w:r w:rsidRPr="0064135A">
        <w:rPr>
          <w:b/>
          <w:bCs/>
          <w:lang w:val="en-GB" w:eastAsia="zh"/>
        </w:rPr>
        <w:t>:</w:t>
      </w:r>
      <w:r>
        <w:rPr>
          <w:rFonts w:hint="eastAsia"/>
          <w:b/>
          <w:bCs/>
          <w:lang w:val="en-GB" w:eastAsia="zh"/>
        </w:rPr>
        <w:t xml:space="preserve"> For R2D signal(s), R2D time </w:t>
      </w:r>
      <w:r>
        <w:rPr>
          <w:b/>
          <w:bCs/>
          <w:lang w:val="en-GB" w:eastAsia="zh"/>
        </w:rPr>
        <w:t>acquisition</w:t>
      </w:r>
      <w:r>
        <w:rPr>
          <w:rFonts w:hint="eastAsia"/>
          <w:b/>
          <w:bCs/>
          <w:lang w:val="en-GB" w:eastAsia="zh"/>
        </w:rPr>
        <w:t xml:space="preserve"> signal (i.e., R2D preamble) and R2D postamble are recommended for Rel-19 A-IoT normative work.</w:t>
      </w:r>
    </w:p>
    <w:p w14:paraId="2B110555" w14:textId="7CD16E79" w:rsidR="00A9038F" w:rsidRDefault="00A9038F">
      <w:pPr>
        <w:rPr>
          <w:b/>
          <w:bCs/>
          <w:lang w:eastAsia="zh"/>
        </w:rPr>
      </w:pPr>
      <w:r w:rsidRPr="0064135A">
        <w:rPr>
          <w:rFonts w:ascii="Times" w:eastAsia="等线" w:hAnsi="Times"/>
          <w:b/>
          <w:bCs/>
          <w:color w:val="000000"/>
          <w:lang w:eastAsia="zh" w:bidi="ar"/>
        </w:rPr>
        <w:t>Proposal</w:t>
      </w:r>
      <w:r>
        <w:rPr>
          <w:rFonts w:ascii="Times" w:eastAsia="等线" w:hAnsi="Times" w:hint="eastAsia"/>
          <w:b/>
          <w:bCs/>
          <w:color w:val="000000"/>
          <w:lang w:eastAsia="zh" w:bidi="ar"/>
        </w:rPr>
        <w:t xml:space="preserve"> </w:t>
      </w:r>
      <w:r>
        <w:rPr>
          <w:rFonts w:hint="eastAsia"/>
          <w:b/>
          <w:bCs/>
          <w:lang w:eastAsia="zh-CN"/>
        </w:rPr>
        <w:t>1-</w:t>
      </w:r>
      <w:r>
        <w:rPr>
          <w:rFonts w:ascii="Times" w:eastAsia="等线" w:hAnsi="Times" w:hint="eastAsia"/>
          <w:b/>
          <w:bCs/>
          <w:color w:val="000000"/>
          <w:lang w:eastAsia="zh" w:bidi="ar"/>
        </w:rPr>
        <w:t>14</w:t>
      </w:r>
      <w:r w:rsidRPr="0064135A">
        <w:rPr>
          <w:rFonts w:ascii="Times" w:eastAsia="等线" w:hAnsi="Times"/>
          <w:b/>
          <w:bCs/>
          <w:color w:val="000000"/>
          <w:lang w:eastAsia="zh" w:bidi="ar"/>
        </w:rPr>
        <w:t>: For D2R signal(s), D2R preamble, D2R midamble and D2R postamble are recommended for Rel-19 A-IoT normative work.</w:t>
      </w:r>
    </w:p>
    <w:p w14:paraId="210436CE" w14:textId="77777777" w:rsidR="00A9038F" w:rsidRDefault="00A9038F" w:rsidP="00A9038F">
      <w:pPr>
        <w:rPr>
          <w:b/>
          <w:bCs/>
        </w:rPr>
      </w:pPr>
      <w:r>
        <w:rPr>
          <w:rFonts w:hint="eastAsia"/>
          <w:b/>
          <w:bCs/>
        </w:rPr>
        <w:t>Proposal</w:t>
      </w:r>
      <w:r>
        <w:rPr>
          <w:rFonts w:hint="eastAsia"/>
          <w:b/>
          <w:bCs/>
          <w:lang w:eastAsia="zh"/>
        </w:rPr>
        <w:t xml:space="preserve"> </w:t>
      </w:r>
      <w:r>
        <w:rPr>
          <w:rFonts w:hint="eastAsia"/>
          <w:b/>
          <w:bCs/>
          <w:lang w:eastAsia="zh-CN"/>
        </w:rPr>
        <w:t>1-</w:t>
      </w:r>
      <w:r>
        <w:rPr>
          <w:rFonts w:hint="eastAsia"/>
          <w:b/>
          <w:bCs/>
          <w:lang w:eastAsia="zh"/>
        </w:rPr>
        <w:t>15</w:t>
      </w:r>
      <w:r>
        <w:rPr>
          <w:rFonts w:hint="eastAsia"/>
          <w:b/>
          <w:bCs/>
        </w:rPr>
        <w:t>: For R2D line code, both Manchester encoding and PIE are recommended for Rel-19 A-IoT normative work.</w:t>
      </w:r>
    </w:p>
    <w:p w14:paraId="3ED9855D" w14:textId="77777777" w:rsidR="00A9038F" w:rsidRDefault="00A9038F" w:rsidP="00A9038F">
      <w:pPr>
        <w:rPr>
          <w:b/>
          <w:bCs/>
        </w:rPr>
      </w:pPr>
      <w:r>
        <w:rPr>
          <w:rFonts w:hint="eastAsia"/>
          <w:b/>
          <w:bCs/>
        </w:rPr>
        <w:lastRenderedPageBreak/>
        <w:t>Proposal</w:t>
      </w:r>
      <w:r>
        <w:rPr>
          <w:rFonts w:hint="eastAsia"/>
          <w:b/>
          <w:bCs/>
          <w:lang w:eastAsia="zh"/>
        </w:rPr>
        <w:t xml:space="preserve"> </w:t>
      </w:r>
      <w:r>
        <w:rPr>
          <w:rFonts w:hint="eastAsia"/>
          <w:b/>
          <w:bCs/>
          <w:lang w:eastAsia="zh-CN"/>
        </w:rPr>
        <w:t>1-</w:t>
      </w:r>
      <w:r>
        <w:rPr>
          <w:rFonts w:hint="eastAsia"/>
          <w:b/>
          <w:bCs/>
          <w:lang w:eastAsia="zh"/>
        </w:rPr>
        <w:t>16:</w:t>
      </w:r>
      <w:r>
        <w:rPr>
          <w:rFonts w:hint="eastAsia"/>
          <w:b/>
          <w:bCs/>
        </w:rPr>
        <w:t xml:space="preserve"> For D2R line code, both Manchester and Miller are recommended for Rel-19 A-IoT normative work.</w:t>
      </w:r>
    </w:p>
    <w:p w14:paraId="345684B5" w14:textId="77777777" w:rsidR="00A9038F" w:rsidRDefault="00A9038F" w:rsidP="00A9038F">
      <w:pPr>
        <w:rPr>
          <w:rFonts w:ascii="Times" w:eastAsia="等线" w:hAnsi="Times"/>
          <w:b/>
          <w:bCs/>
          <w:color w:val="000000"/>
          <w:lang w:eastAsia="zh" w:bidi="ar"/>
        </w:rPr>
      </w:pPr>
      <w:r w:rsidRPr="0064135A">
        <w:rPr>
          <w:rFonts w:ascii="Times" w:eastAsia="等线" w:hAnsi="Times"/>
          <w:b/>
          <w:bCs/>
          <w:color w:val="000000"/>
          <w:lang w:eastAsia="zh" w:bidi="ar"/>
        </w:rPr>
        <w:t>Proposal</w:t>
      </w:r>
      <w:r>
        <w:rPr>
          <w:rFonts w:ascii="Times" w:eastAsia="等线" w:hAnsi="Times" w:hint="eastAsia"/>
          <w:b/>
          <w:bCs/>
          <w:color w:val="000000"/>
          <w:lang w:eastAsia="zh" w:bidi="ar"/>
        </w:rPr>
        <w:t xml:space="preserve"> </w:t>
      </w:r>
      <w:r>
        <w:rPr>
          <w:rFonts w:hint="eastAsia"/>
          <w:b/>
          <w:bCs/>
          <w:lang w:eastAsia="zh-CN"/>
        </w:rPr>
        <w:t>1-</w:t>
      </w:r>
      <w:r>
        <w:rPr>
          <w:rFonts w:ascii="Times" w:eastAsia="等线" w:hAnsi="Times" w:hint="eastAsia"/>
          <w:b/>
          <w:bCs/>
          <w:color w:val="000000"/>
          <w:lang w:eastAsia="zh" w:bidi="ar"/>
        </w:rPr>
        <w:t>17</w:t>
      </w:r>
      <w:r w:rsidRPr="0064135A">
        <w:rPr>
          <w:rFonts w:ascii="Times" w:eastAsia="等线" w:hAnsi="Times"/>
          <w:b/>
          <w:bCs/>
          <w:color w:val="000000"/>
          <w:lang w:eastAsia="zh" w:bidi="ar"/>
        </w:rPr>
        <w:t xml:space="preserve">: Direction 1 </w:t>
      </w:r>
      <w:r>
        <w:rPr>
          <w:rFonts w:ascii="Times" w:eastAsia="等线" w:hAnsi="Times" w:hint="eastAsia"/>
          <w:b/>
          <w:bCs/>
          <w:color w:val="000000"/>
          <w:lang w:eastAsia="zh-CN" w:bidi="ar"/>
        </w:rPr>
        <w:t>of</w:t>
      </w:r>
      <w:r w:rsidRPr="0064135A">
        <w:rPr>
          <w:rFonts w:ascii="Times" w:eastAsia="等线" w:hAnsi="Times"/>
          <w:b/>
          <w:bCs/>
          <w:color w:val="000000"/>
          <w:lang w:eastAsia="zh" w:bidi="ar"/>
        </w:rPr>
        <w:t xml:space="preserve"> potential impact of device unavailability due to energy harvesting is recommended in the Rel-19 A-IoT normative work.</w:t>
      </w:r>
    </w:p>
    <w:p w14:paraId="6D01A90C" w14:textId="77777777" w:rsidR="00A9038F" w:rsidRDefault="00A9038F" w:rsidP="00A9038F">
      <w:pPr>
        <w:rPr>
          <w:rFonts w:ascii="Times" w:eastAsia="等线" w:hAnsi="Times"/>
          <w:b/>
          <w:bCs/>
          <w:color w:val="000000"/>
          <w:lang w:eastAsia="zh" w:bidi="ar"/>
        </w:rPr>
      </w:pPr>
      <w:r>
        <w:rPr>
          <w:rFonts w:ascii="Times" w:eastAsia="等线" w:hAnsi="Times" w:hint="eastAsia"/>
          <w:b/>
          <w:bCs/>
          <w:color w:val="000000"/>
          <w:lang w:eastAsia="zh" w:bidi="ar"/>
        </w:rPr>
        <w:t xml:space="preserve">Proposal </w:t>
      </w:r>
      <w:r>
        <w:rPr>
          <w:rFonts w:hint="eastAsia"/>
          <w:b/>
          <w:bCs/>
          <w:lang w:eastAsia="zh-CN"/>
        </w:rPr>
        <w:t>1-</w:t>
      </w:r>
      <w:r>
        <w:rPr>
          <w:rFonts w:ascii="Times" w:eastAsia="等线" w:hAnsi="Times" w:hint="eastAsia"/>
          <w:b/>
          <w:bCs/>
          <w:color w:val="000000"/>
          <w:lang w:eastAsia="zh" w:bidi="ar"/>
        </w:rPr>
        <w:t>18: Solution 1 for proximity determination is recommended for Rel-19 A-IoT normative work.</w:t>
      </w:r>
    </w:p>
    <w:p w14:paraId="33E3782B" w14:textId="77777777" w:rsidR="00A9038F" w:rsidRDefault="00A9038F" w:rsidP="00A9038F">
      <w:pPr>
        <w:spacing w:after="0"/>
        <w:rPr>
          <w:b/>
          <w:bCs/>
          <w:lang w:val="en-GB" w:eastAsia="zh" w:bidi="ar"/>
        </w:rPr>
      </w:pPr>
      <w:r w:rsidRPr="0064135A">
        <w:rPr>
          <w:b/>
          <w:bCs/>
          <w:lang w:val="en-GB" w:eastAsia="zh" w:bidi="ar"/>
        </w:rPr>
        <w:t xml:space="preserve">Proposal </w:t>
      </w:r>
      <w:r>
        <w:rPr>
          <w:rFonts w:hint="eastAsia"/>
          <w:b/>
          <w:bCs/>
          <w:lang w:eastAsia="zh-CN" w:bidi="ar"/>
        </w:rPr>
        <w:t>2</w:t>
      </w:r>
      <w:r w:rsidRPr="0064135A">
        <w:rPr>
          <w:b/>
          <w:bCs/>
          <w:lang w:val="en-GB" w:eastAsia="zh" w:bidi="ar"/>
        </w:rPr>
        <w:t xml:space="preserve">: </w:t>
      </w:r>
    </w:p>
    <w:p w14:paraId="3885E4BC" w14:textId="77777777" w:rsidR="00A9038F" w:rsidRDefault="00A9038F" w:rsidP="00A9038F">
      <w:pPr>
        <w:pStyle w:val="ListParagraph"/>
        <w:numPr>
          <w:ilvl w:val="0"/>
          <w:numId w:val="5"/>
        </w:numPr>
        <w:spacing w:before="100" w:after="0" w:line="216" w:lineRule="auto"/>
        <w:ind w:left="1267" w:hanging="547"/>
        <w:rPr>
          <w:rFonts w:eastAsia="等线"/>
          <w:b/>
          <w:bCs/>
          <w:lang w:val="en-GB" w:eastAsia="zh-CN" w:bidi="ar"/>
        </w:rPr>
      </w:pPr>
      <w:r w:rsidRPr="0064135A">
        <w:rPr>
          <w:rFonts w:eastAsia="等线"/>
          <w:b/>
          <w:bCs/>
          <w:lang w:val="en-GB" w:eastAsia="zh-CN" w:bidi="ar"/>
        </w:rPr>
        <w:t>Rel-19 Ambient WI from 25Q1 to 25Q3 (9 month), mainly focused on indoor scenarios</w:t>
      </w:r>
    </w:p>
    <w:p w14:paraId="03A4D558" w14:textId="77777777" w:rsidR="00A9038F" w:rsidRPr="0064135A" w:rsidRDefault="00A9038F" w:rsidP="00A9038F">
      <w:pPr>
        <w:pStyle w:val="ListParagraph"/>
        <w:numPr>
          <w:ilvl w:val="0"/>
          <w:numId w:val="5"/>
        </w:numPr>
        <w:spacing w:before="100" w:after="0" w:line="216" w:lineRule="auto"/>
        <w:ind w:left="1267" w:hanging="547"/>
        <w:rPr>
          <w:rFonts w:eastAsia="等线"/>
          <w:b/>
          <w:bCs/>
          <w:lang w:val="en-GB" w:eastAsia="zh-CN" w:bidi="ar"/>
        </w:rPr>
      </w:pPr>
      <w:r w:rsidRPr="0064135A">
        <w:rPr>
          <w:rFonts w:eastAsia="等线"/>
          <w:b/>
          <w:bCs/>
          <w:lang w:val="en-GB" w:eastAsia="zh-CN" w:bidi="ar"/>
        </w:rPr>
        <w:t>Rel-20 Ambient WI from 25Q4 to 26Q4 (15 month), mainly focused on outdoor scenarios</w:t>
      </w:r>
    </w:p>
    <w:p w14:paraId="4C2B00E2" w14:textId="77777777" w:rsidR="00A9038F" w:rsidRDefault="00A9038F" w:rsidP="00A9038F">
      <w:pPr>
        <w:spacing w:after="0"/>
        <w:rPr>
          <w:b/>
          <w:bCs/>
          <w:lang w:val="en-GB" w:eastAsia="zh" w:bidi="ar"/>
        </w:rPr>
      </w:pPr>
      <w:r>
        <w:rPr>
          <w:rFonts w:hint="eastAsia"/>
          <w:b/>
          <w:bCs/>
          <w:lang w:val="en-GB" w:eastAsia="zh" w:bidi="ar"/>
        </w:rPr>
        <w:t xml:space="preserve">Proposal </w:t>
      </w:r>
      <w:r>
        <w:rPr>
          <w:rFonts w:hint="eastAsia"/>
          <w:b/>
          <w:bCs/>
          <w:lang w:eastAsia="zh-CN" w:bidi="ar"/>
        </w:rPr>
        <w:t>3</w:t>
      </w:r>
      <w:r>
        <w:rPr>
          <w:rFonts w:hint="eastAsia"/>
          <w:b/>
          <w:bCs/>
          <w:lang w:val="en-GB" w:eastAsia="zh" w:bidi="ar"/>
        </w:rPr>
        <w:t xml:space="preserve">: </w:t>
      </w:r>
    </w:p>
    <w:p w14:paraId="28CDA97B" w14:textId="77777777" w:rsidR="00A9038F" w:rsidRPr="0064135A" w:rsidRDefault="00A9038F" w:rsidP="00A9038F">
      <w:pPr>
        <w:spacing w:after="0"/>
        <w:rPr>
          <w:b/>
          <w:bCs/>
          <w:lang w:eastAsia="zh"/>
        </w:rPr>
      </w:pPr>
      <w:r w:rsidRPr="0064135A">
        <w:rPr>
          <w:b/>
          <w:bCs/>
          <w:lang w:eastAsia="zh"/>
        </w:rPr>
        <w:t xml:space="preserve">A harmonized </w:t>
      </w:r>
      <w:r>
        <w:rPr>
          <w:rFonts w:hint="eastAsia"/>
          <w:b/>
          <w:bCs/>
          <w:lang w:eastAsia="zh-CN"/>
        </w:rPr>
        <w:t xml:space="preserve">Ambient IoT solution </w:t>
      </w:r>
      <w:r w:rsidRPr="0064135A">
        <w:rPr>
          <w:b/>
          <w:bCs/>
          <w:lang w:eastAsia="zh"/>
        </w:rPr>
        <w:t>towards indoor scenarios</w:t>
      </w:r>
      <w:r>
        <w:rPr>
          <w:rFonts w:hint="eastAsia"/>
          <w:b/>
          <w:bCs/>
          <w:lang w:eastAsia="zh-CN"/>
        </w:rPr>
        <w:t xml:space="preserve"> including, </w:t>
      </w:r>
    </w:p>
    <w:p w14:paraId="74EBA32E" w14:textId="77777777" w:rsidR="00A9038F" w:rsidRDefault="00A9038F" w:rsidP="00A9038F">
      <w:pPr>
        <w:numPr>
          <w:ilvl w:val="0"/>
          <w:numId w:val="11"/>
        </w:numPr>
        <w:spacing w:after="0"/>
        <w:rPr>
          <w:lang w:eastAsia="zh"/>
        </w:rPr>
      </w:pPr>
      <w:r>
        <w:rPr>
          <w:rFonts w:hint="eastAsia"/>
          <w:lang w:eastAsia="zh"/>
        </w:rPr>
        <w:t xml:space="preserve">Device 1 and Device 2a (without larger frequency shift) </w:t>
      </w:r>
    </w:p>
    <w:p w14:paraId="0EE01134" w14:textId="77777777" w:rsidR="00A9038F" w:rsidRDefault="00A9038F" w:rsidP="00A9038F">
      <w:pPr>
        <w:numPr>
          <w:ilvl w:val="0"/>
          <w:numId w:val="11"/>
        </w:numPr>
        <w:spacing w:after="0"/>
        <w:rPr>
          <w:lang w:eastAsia="zh"/>
        </w:rPr>
      </w:pPr>
      <w:r>
        <w:rPr>
          <w:rFonts w:hint="eastAsia"/>
          <w:lang w:eastAsia="zh"/>
        </w:rPr>
        <w:t>Harmonized design with up to 10</w:t>
      </w:r>
      <w:r w:rsidRPr="0064135A">
        <w:rPr>
          <w:vertAlign w:val="superscript"/>
          <w:lang w:eastAsia="zh"/>
        </w:rPr>
        <w:t>5</w:t>
      </w:r>
      <w:r>
        <w:rPr>
          <w:rFonts w:hint="eastAsia"/>
          <w:lang w:eastAsia="zh"/>
        </w:rPr>
        <w:t xml:space="preserve"> ppm SFO for R2D and D2R.</w:t>
      </w:r>
    </w:p>
    <w:p w14:paraId="4500A42C" w14:textId="77777777" w:rsidR="00A9038F" w:rsidRDefault="00A9038F" w:rsidP="00A9038F">
      <w:pPr>
        <w:numPr>
          <w:ilvl w:val="0"/>
          <w:numId w:val="11"/>
        </w:numPr>
        <w:spacing w:after="0"/>
        <w:rPr>
          <w:lang w:eastAsia="zh"/>
        </w:rPr>
      </w:pPr>
      <w:r>
        <w:rPr>
          <w:rFonts w:hint="eastAsia"/>
          <w:lang w:eastAsia="zh"/>
        </w:rPr>
        <w:t>Deployment scenarios and topology: D1T1-B and D2T2-B</w:t>
      </w:r>
    </w:p>
    <w:p w14:paraId="44A7133C" w14:textId="77777777" w:rsidR="00A9038F" w:rsidRDefault="00A9038F" w:rsidP="00A9038F">
      <w:pPr>
        <w:numPr>
          <w:ilvl w:val="0"/>
          <w:numId w:val="11"/>
        </w:numPr>
        <w:spacing w:after="0"/>
        <w:rPr>
          <w:lang w:eastAsia="zh"/>
        </w:rPr>
      </w:pPr>
      <w:r>
        <w:rPr>
          <w:rFonts w:hint="eastAsia"/>
          <w:lang w:eastAsia="zh"/>
        </w:rPr>
        <w:t>DO-DTT and DT for indoor inventory and command use cases</w:t>
      </w:r>
    </w:p>
    <w:p w14:paraId="5899CA2C" w14:textId="77777777" w:rsidR="00A9038F" w:rsidRDefault="00A9038F" w:rsidP="00A9038F">
      <w:pPr>
        <w:spacing w:after="0"/>
        <w:rPr>
          <w:b/>
          <w:bCs/>
          <w:u w:val="single"/>
          <w:lang w:eastAsia="zh"/>
        </w:rPr>
      </w:pPr>
    </w:p>
    <w:p w14:paraId="1EEDF0F9" w14:textId="77777777" w:rsidR="00A9038F" w:rsidRDefault="00A9038F" w:rsidP="00A9038F">
      <w:pPr>
        <w:spacing w:after="0"/>
        <w:rPr>
          <w:b/>
          <w:bCs/>
          <w:u w:val="single"/>
          <w:lang w:eastAsia="zh"/>
        </w:rPr>
      </w:pPr>
      <w:r>
        <w:rPr>
          <w:rFonts w:hint="eastAsia"/>
          <w:b/>
          <w:bCs/>
          <w:u w:val="single"/>
          <w:lang w:eastAsia="zh"/>
        </w:rPr>
        <w:t>Recommended RAN1 scopes</w:t>
      </w:r>
    </w:p>
    <w:p w14:paraId="29424505" w14:textId="77777777" w:rsidR="00A9038F" w:rsidRDefault="00A9038F" w:rsidP="00A9038F">
      <w:pPr>
        <w:numPr>
          <w:ilvl w:val="0"/>
          <w:numId w:val="11"/>
        </w:numPr>
        <w:spacing w:after="0"/>
        <w:rPr>
          <w:lang w:eastAsia="zh"/>
        </w:rPr>
      </w:pPr>
      <w:r>
        <w:rPr>
          <w:rFonts w:hint="eastAsia"/>
          <w:lang w:eastAsia="zh"/>
        </w:rPr>
        <w:t>The following physical layer aspects are recommended for Rel-19 A-IoT normative work:</w:t>
      </w:r>
    </w:p>
    <w:p w14:paraId="6E5E8C02" w14:textId="77777777" w:rsidR="00A9038F" w:rsidRDefault="00A9038F" w:rsidP="00A9038F">
      <w:pPr>
        <w:numPr>
          <w:ilvl w:val="1"/>
          <w:numId w:val="11"/>
        </w:numPr>
        <w:spacing w:after="0"/>
        <w:rPr>
          <w:lang w:eastAsia="zh"/>
        </w:rPr>
      </w:pPr>
      <w:r>
        <w:rPr>
          <w:rFonts w:hint="eastAsia"/>
          <w:lang w:eastAsia="zh"/>
        </w:rPr>
        <w:t>Modulations of OOK-1 and OOK-4 in R2D</w:t>
      </w:r>
    </w:p>
    <w:p w14:paraId="3C2E1599" w14:textId="77777777" w:rsidR="00A9038F" w:rsidRDefault="00A9038F" w:rsidP="00A9038F">
      <w:pPr>
        <w:numPr>
          <w:ilvl w:val="1"/>
          <w:numId w:val="11"/>
        </w:numPr>
        <w:spacing w:after="0"/>
        <w:rPr>
          <w:lang w:eastAsia="zh"/>
        </w:rPr>
      </w:pPr>
      <w:r>
        <w:rPr>
          <w:rFonts w:hint="eastAsia"/>
          <w:lang w:eastAsia="zh"/>
        </w:rPr>
        <w:t>OOK and BPSK, and 2SB modulations in D2R</w:t>
      </w:r>
    </w:p>
    <w:p w14:paraId="4EFF6593" w14:textId="77777777" w:rsidR="00A9038F" w:rsidRDefault="00A9038F" w:rsidP="00A9038F">
      <w:pPr>
        <w:numPr>
          <w:ilvl w:val="1"/>
          <w:numId w:val="11"/>
        </w:numPr>
        <w:spacing w:after="0"/>
        <w:rPr>
          <w:lang w:eastAsia="zh"/>
        </w:rPr>
      </w:pPr>
      <w:r>
        <w:rPr>
          <w:rFonts w:hint="eastAsia"/>
          <w:lang w:eastAsia="zh"/>
        </w:rPr>
        <w:t>Manchester encoding and PIE in R2D</w:t>
      </w:r>
    </w:p>
    <w:p w14:paraId="36E88DD2" w14:textId="77777777" w:rsidR="00A9038F" w:rsidRDefault="00A9038F" w:rsidP="00A9038F">
      <w:pPr>
        <w:numPr>
          <w:ilvl w:val="1"/>
          <w:numId w:val="11"/>
        </w:numPr>
        <w:spacing w:after="0"/>
        <w:rPr>
          <w:lang w:eastAsia="zh"/>
        </w:rPr>
      </w:pPr>
      <w:r>
        <w:rPr>
          <w:rFonts w:hint="eastAsia"/>
          <w:lang w:eastAsia="zh"/>
        </w:rPr>
        <w:t>Manchester encoding and Miller encoding in D2R</w:t>
      </w:r>
    </w:p>
    <w:p w14:paraId="12958DD4" w14:textId="77777777" w:rsidR="00A9038F" w:rsidRDefault="00A9038F" w:rsidP="00A9038F">
      <w:pPr>
        <w:numPr>
          <w:ilvl w:val="1"/>
          <w:numId w:val="11"/>
        </w:numPr>
        <w:spacing w:after="0"/>
        <w:rPr>
          <w:lang w:eastAsia="zh"/>
        </w:rPr>
      </w:pPr>
      <w:r>
        <w:rPr>
          <w:rFonts w:hint="eastAsia"/>
          <w:lang w:eastAsia="zh"/>
        </w:rPr>
        <w:t>Convolutional FEC in D2R and no FEC in R2D</w:t>
      </w:r>
    </w:p>
    <w:p w14:paraId="0E6EBE02" w14:textId="77777777" w:rsidR="00A9038F" w:rsidRDefault="00A9038F" w:rsidP="00A9038F">
      <w:pPr>
        <w:numPr>
          <w:ilvl w:val="1"/>
          <w:numId w:val="11"/>
        </w:numPr>
        <w:spacing w:after="0"/>
        <w:rPr>
          <w:lang w:eastAsia="zh"/>
        </w:rPr>
      </w:pPr>
      <w:r>
        <w:rPr>
          <w:rFonts w:hint="eastAsia"/>
          <w:lang w:eastAsia="zh"/>
        </w:rPr>
        <w:t>Multiplexing in time domain for R2D</w:t>
      </w:r>
    </w:p>
    <w:p w14:paraId="497C0AD9" w14:textId="77777777" w:rsidR="00A9038F" w:rsidRDefault="00A9038F" w:rsidP="00A9038F">
      <w:pPr>
        <w:numPr>
          <w:ilvl w:val="1"/>
          <w:numId w:val="11"/>
        </w:numPr>
        <w:spacing w:after="0"/>
        <w:rPr>
          <w:lang w:eastAsia="zh"/>
        </w:rPr>
      </w:pPr>
      <w:r>
        <w:rPr>
          <w:rFonts w:hint="eastAsia"/>
          <w:lang w:eastAsia="zh"/>
        </w:rPr>
        <w:t>Multiplexing in time domain and frequency domain for D2R</w:t>
      </w:r>
    </w:p>
    <w:p w14:paraId="36B9028C" w14:textId="77777777" w:rsidR="00A9038F" w:rsidRDefault="00A9038F" w:rsidP="00A9038F">
      <w:pPr>
        <w:numPr>
          <w:ilvl w:val="1"/>
          <w:numId w:val="11"/>
        </w:numPr>
        <w:spacing w:after="0"/>
        <w:rPr>
          <w:lang w:eastAsia="zh"/>
        </w:rPr>
      </w:pPr>
      <w:r>
        <w:rPr>
          <w:rFonts w:hint="eastAsia"/>
          <w:lang w:eastAsia="zh"/>
        </w:rPr>
        <w:t>PRDCH and PDRCH, as respectively the single physical channel for R2D and D2R</w:t>
      </w:r>
    </w:p>
    <w:p w14:paraId="72A374EC" w14:textId="77777777" w:rsidR="00A9038F" w:rsidRDefault="00A9038F" w:rsidP="00A9038F">
      <w:pPr>
        <w:numPr>
          <w:ilvl w:val="1"/>
          <w:numId w:val="11"/>
        </w:numPr>
        <w:spacing w:after="0"/>
        <w:rPr>
          <w:lang w:eastAsia="zh"/>
        </w:rPr>
      </w:pPr>
      <w:r>
        <w:rPr>
          <w:rFonts w:hint="eastAsia"/>
          <w:lang w:eastAsia="zh"/>
        </w:rPr>
        <w:t>R2D time acquisition signal (i.e., preamble) and R2D postamble</w:t>
      </w:r>
    </w:p>
    <w:p w14:paraId="03C96731" w14:textId="77777777" w:rsidR="00A9038F" w:rsidRDefault="00A9038F" w:rsidP="00A9038F">
      <w:pPr>
        <w:numPr>
          <w:ilvl w:val="1"/>
          <w:numId w:val="11"/>
        </w:numPr>
        <w:spacing w:after="0"/>
        <w:rPr>
          <w:lang w:eastAsia="zh"/>
        </w:rPr>
      </w:pPr>
      <w:r>
        <w:rPr>
          <w:rFonts w:hint="eastAsia"/>
          <w:lang w:eastAsia="zh"/>
        </w:rPr>
        <w:t>D2R preamble, D2R midamble and D2R postamble</w:t>
      </w:r>
    </w:p>
    <w:p w14:paraId="6088742D" w14:textId="77777777" w:rsidR="00A9038F" w:rsidRDefault="00A9038F" w:rsidP="00A9038F">
      <w:pPr>
        <w:numPr>
          <w:ilvl w:val="1"/>
          <w:numId w:val="11"/>
        </w:numPr>
        <w:spacing w:after="0"/>
        <w:rPr>
          <w:lang w:eastAsia="zh"/>
        </w:rPr>
      </w:pPr>
      <w:r>
        <w:rPr>
          <w:rFonts w:hint="eastAsia"/>
          <w:lang w:eastAsia="zh-CN"/>
        </w:rPr>
        <w:t>CW w</w:t>
      </w:r>
      <w:r>
        <w:rPr>
          <w:rFonts w:hint="eastAsia"/>
          <w:lang w:val="en-GB" w:eastAsia="zh"/>
        </w:rPr>
        <w:t xml:space="preserve">aveform 1 </w:t>
      </w:r>
      <w:r>
        <w:rPr>
          <w:lang w:val="en-GB" w:eastAsia="zh"/>
        </w:rPr>
        <w:t xml:space="preserve">(without hopping) </w:t>
      </w:r>
      <w:r>
        <w:rPr>
          <w:rFonts w:hint="eastAsia"/>
          <w:lang w:val="en-GB" w:eastAsia="zh"/>
        </w:rPr>
        <w:t xml:space="preserve">as baseline, waveform 2 transparent </w:t>
      </w:r>
      <w:r>
        <w:rPr>
          <w:rFonts w:hint="eastAsia"/>
          <w:lang w:val="en-GB" w:eastAsia="zh-CN"/>
        </w:rPr>
        <w:t xml:space="preserve">to device </w:t>
      </w:r>
      <w:r>
        <w:rPr>
          <w:rFonts w:hint="eastAsia"/>
          <w:lang w:val="en-GB" w:eastAsia="zh"/>
        </w:rPr>
        <w:t>can be supported.</w:t>
      </w:r>
    </w:p>
    <w:p w14:paraId="6DDDD715" w14:textId="77777777" w:rsidR="00A9038F" w:rsidRDefault="00A9038F" w:rsidP="00A9038F">
      <w:pPr>
        <w:numPr>
          <w:ilvl w:val="1"/>
          <w:numId w:val="11"/>
        </w:numPr>
        <w:spacing w:after="0"/>
        <w:rPr>
          <w:lang w:eastAsia="zh"/>
        </w:rPr>
      </w:pPr>
      <w:r>
        <w:rPr>
          <w:rFonts w:hint="eastAsia"/>
          <w:lang w:eastAsia="zh"/>
        </w:rPr>
        <w:t>Device (un)availablity direction 1</w:t>
      </w:r>
    </w:p>
    <w:p w14:paraId="729140AE" w14:textId="77777777" w:rsidR="00A9038F" w:rsidRDefault="00A9038F" w:rsidP="00A9038F">
      <w:pPr>
        <w:numPr>
          <w:ilvl w:val="1"/>
          <w:numId w:val="11"/>
        </w:numPr>
        <w:spacing w:after="0"/>
        <w:rPr>
          <w:lang w:eastAsia="zh"/>
        </w:rPr>
      </w:pPr>
      <w:r>
        <w:rPr>
          <w:rFonts w:hint="eastAsia"/>
          <w:lang w:eastAsia="zh"/>
        </w:rPr>
        <w:t>Proximity determination solution 1</w:t>
      </w:r>
    </w:p>
    <w:p w14:paraId="496B3D62" w14:textId="77777777" w:rsidR="00A9038F" w:rsidRDefault="00A9038F" w:rsidP="00A9038F">
      <w:pPr>
        <w:numPr>
          <w:ilvl w:val="1"/>
          <w:numId w:val="11"/>
        </w:numPr>
        <w:spacing w:after="0"/>
        <w:rPr>
          <w:lang w:eastAsia="zh"/>
        </w:rPr>
      </w:pPr>
      <w:r>
        <w:rPr>
          <w:rFonts w:hint="eastAsia"/>
          <w:lang w:eastAsia="zh"/>
        </w:rPr>
        <w:t xml:space="preserve">Intermediate UE resource allocation and/or controlling </w:t>
      </w:r>
      <w:r>
        <w:rPr>
          <w:rFonts w:hint="eastAsia"/>
          <w:lang w:eastAsia="zh-CN"/>
        </w:rPr>
        <w:t>for topology 2</w:t>
      </w:r>
      <w:r>
        <w:rPr>
          <w:rFonts w:hint="eastAsia"/>
          <w:lang w:eastAsia="zh"/>
        </w:rPr>
        <w:t xml:space="preserve"> with minimized RAN1 specification impact.</w:t>
      </w:r>
    </w:p>
    <w:p w14:paraId="321EC147" w14:textId="77777777" w:rsidR="00A9038F" w:rsidRPr="0064135A" w:rsidRDefault="00A9038F" w:rsidP="00A9038F">
      <w:pPr>
        <w:spacing w:after="0"/>
        <w:rPr>
          <w:b/>
          <w:bCs/>
          <w:u w:val="single"/>
          <w:lang w:eastAsia="zh"/>
        </w:rPr>
      </w:pPr>
      <w:r w:rsidRPr="0064135A">
        <w:rPr>
          <w:b/>
          <w:bCs/>
          <w:u w:val="single"/>
          <w:lang w:eastAsia="zh"/>
        </w:rPr>
        <w:t>Recommended RAN2 scopes</w:t>
      </w:r>
    </w:p>
    <w:p w14:paraId="60E9911D" w14:textId="77777777" w:rsidR="00A9038F" w:rsidRPr="0064135A" w:rsidRDefault="00A9038F" w:rsidP="00A9038F">
      <w:pPr>
        <w:numPr>
          <w:ilvl w:val="0"/>
          <w:numId w:val="11"/>
        </w:numPr>
        <w:spacing w:after="0"/>
        <w:rPr>
          <w:lang w:eastAsia="zh"/>
        </w:rPr>
      </w:pPr>
      <w:r w:rsidRPr="0064135A">
        <w:rPr>
          <w:lang w:eastAsia="zh" w:bidi="ar"/>
        </w:rPr>
        <w:t xml:space="preserve">Support for “inventory only“ and “inventory and command” cases. Pending on further studies to decide whether “command only” cases are included or not. </w:t>
      </w:r>
    </w:p>
    <w:p w14:paraId="7B70FAF2" w14:textId="77777777" w:rsidR="00A9038F" w:rsidRPr="0064135A" w:rsidRDefault="00A9038F" w:rsidP="00A9038F">
      <w:pPr>
        <w:numPr>
          <w:ilvl w:val="0"/>
          <w:numId w:val="11"/>
        </w:numPr>
        <w:spacing w:after="0"/>
        <w:rPr>
          <w:lang w:eastAsia="zh"/>
        </w:rPr>
      </w:pPr>
      <w:r w:rsidRPr="0064135A">
        <w:rPr>
          <w:lang w:eastAsia="zh" w:bidi="ar"/>
        </w:rPr>
        <w:t>Specify paging related R2D messages and procedures, including</w:t>
      </w:r>
    </w:p>
    <w:p w14:paraId="385807F5" w14:textId="77777777" w:rsidR="00A9038F" w:rsidRPr="0064135A" w:rsidRDefault="00A9038F" w:rsidP="00A9038F">
      <w:pPr>
        <w:numPr>
          <w:ilvl w:val="1"/>
          <w:numId w:val="11"/>
        </w:numPr>
        <w:spacing w:after="0"/>
        <w:rPr>
          <w:lang w:eastAsia="zh"/>
        </w:rPr>
      </w:pPr>
      <w:r w:rsidRPr="0064135A">
        <w:rPr>
          <w:lang w:eastAsia="zh" w:bidi="ar"/>
        </w:rPr>
        <w:t>•Inventory and command message, device id, device group id or mask</w:t>
      </w:r>
    </w:p>
    <w:p w14:paraId="2436072A" w14:textId="77777777" w:rsidR="00A9038F" w:rsidRPr="0064135A" w:rsidRDefault="00A9038F" w:rsidP="00A9038F">
      <w:pPr>
        <w:numPr>
          <w:ilvl w:val="1"/>
          <w:numId w:val="11"/>
        </w:numPr>
        <w:spacing w:after="0"/>
        <w:rPr>
          <w:lang w:eastAsia="zh"/>
        </w:rPr>
      </w:pPr>
      <w:r w:rsidRPr="0064135A">
        <w:rPr>
          <w:lang w:eastAsia="zh" w:bidi="ar"/>
        </w:rPr>
        <w:t>RA type selection</w:t>
      </w:r>
    </w:p>
    <w:p w14:paraId="47BDA2D6" w14:textId="77777777" w:rsidR="00A9038F" w:rsidRPr="0064135A" w:rsidRDefault="00A9038F" w:rsidP="00A9038F">
      <w:pPr>
        <w:numPr>
          <w:ilvl w:val="1"/>
          <w:numId w:val="11"/>
        </w:numPr>
        <w:spacing w:after="0"/>
        <w:rPr>
          <w:lang w:eastAsia="zh"/>
        </w:rPr>
      </w:pPr>
      <w:r w:rsidRPr="0064135A">
        <w:rPr>
          <w:lang w:eastAsia="zh" w:bidi="ar"/>
        </w:rPr>
        <w:t>Resource allocation indication applicable for D2R TDMA /FDMA among different devices.</w:t>
      </w:r>
    </w:p>
    <w:p w14:paraId="511CB7A5" w14:textId="77777777" w:rsidR="00A9038F" w:rsidRPr="0064135A" w:rsidRDefault="00A9038F" w:rsidP="00A9038F">
      <w:pPr>
        <w:numPr>
          <w:ilvl w:val="1"/>
          <w:numId w:val="11"/>
        </w:numPr>
        <w:spacing w:after="0"/>
        <w:rPr>
          <w:lang w:eastAsia="zh"/>
        </w:rPr>
      </w:pPr>
      <w:r w:rsidRPr="0064135A">
        <w:rPr>
          <w:lang w:eastAsia="zh" w:bidi="ar"/>
        </w:rPr>
        <w:t>Paging identifier to avoid duplicated response and support device re-access</w:t>
      </w:r>
    </w:p>
    <w:p w14:paraId="55BE0EDB" w14:textId="77777777" w:rsidR="00A9038F" w:rsidRPr="0064135A" w:rsidRDefault="00A9038F" w:rsidP="00A9038F">
      <w:pPr>
        <w:numPr>
          <w:ilvl w:val="1"/>
          <w:numId w:val="11"/>
        </w:numPr>
        <w:spacing w:after="0"/>
        <w:rPr>
          <w:lang w:eastAsia="zh"/>
        </w:rPr>
      </w:pPr>
      <w:r w:rsidRPr="0064135A">
        <w:rPr>
          <w:lang w:eastAsia="zh" w:bidi="ar"/>
        </w:rPr>
        <w:t>And other necessary messages and procedures if needed.</w:t>
      </w:r>
    </w:p>
    <w:p w14:paraId="774CC032" w14:textId="77777777" w:rsidR="00A9038F" w:rsidRPr="0064135A" w:rsidRDefault="00A9038F" w:rsidP="00A9038F">
      <w:pPr>
        <w:numPr>
          <w:ilvl w:val="0"/>
          <w:numId w:val="11"/>
        </w:numPr>
        <w:spacing w:after="0"/>
        <w:rPr>
          <w:lang w:eastAsia="zh" w:bidi="ar"/>
        </w:rPr>
      </w:pPr>
      <w:r w:rsidRPr="0064135A">
        <w:rPr>
          <w:lang w:eastAsia="zh" w:bidi="ar"/>
        </w:rPr>
        <w:t>Specify RACH related message, procedure and data transmission</w:t>
      </w:r>
    </w:p>
    <w:p w14:paraId="567639CB" w14:textId="77777777" w:rsidR="00A9038F" w:rsidRPr="0064135A" w:rsidRDefault="00A9038F" w:rsidP="00A9038F">
      <w:pPr>
        <w:numPr>
          <w:ilvl w:val="1"/>
          <w:numId w:val="11"/>
        </w:numPr>
        <w:spacing w:after="0"/>
        <w:rPr>
          <w:lang w:eastAsia="zh"/>
        </w:rPr>
      </w:pPr>
      <w:r w:rsidRPr="0064135A">
        <w:rPr>
          <w:lang w:eastAsia="zh" w:bidi="ar"/>
        </w:rPr>
        <w:t>Specify necessary message / procedure to support of CBRA (i.e., 3-step RA) and CFRA procedure</w:t>
      </w:r>
    </w:p>
    <w:p w14:paraId="109415DD" w14:textId="77777777" w:rsidR="00A9038F" w:rsidRPr="0064135A" w:rsidRDefault="00A9038F" w:rsidP="00A9038F">
      <w:pPr>
        <w:numPr>
          <w:ilvl w:val="1"/>
          <w:numId w:val="11"/>
        </w:numPr>
        <w:spacing w:after="0"/>
        <w:rPr>
          <w:lang w:eastAsia="zh"/>
        </w:rPr>
      </w:pPr>
      <w:r w:rsidRPr="0064135A">
        <w:rPr>
          <w:lang w:eastAsia="zh" w:bidi="ar"/>
        </w:rPr>
        <w:lastRenderedPageBreak/>
        <w:t>support of NACK response (msg4) during RACH procedure to enable device re-access</w:t>
      </w:r>
    </w:p>
    <w:p w14:paraId="1C176F18" w14:textId="77777777" w:rsidR="00A9038F" w:rsidRPr="0064135A" w:rsidRDefault="00A9038F" w:rsidP="00A9038F">
      <w:pPr>
        <w:numPr>
          <w:ilvl w:val="0"/>
          <w:numId w:val="11"/>
        </w:numPr>
        <w:spacing w:after="0"/>
        <w:rPr>
          <w:lang w:eastAsia="zh" w:bidi="ar"/>
        </w:rPr>
      </w:pPr>
      <w:r w:rsidRPr="0064135A">
        <w:rPr>
          <w:lang w:eastAsia="zh" w:bidi="ar"/>
        </w:rPr>
        <w:t>Specify MAC layer protocol</w:t>
      </w:r>
    </w:p>
    <w:p w14:paraId="4A0D9AD9" w14:textId="77777777" w:rsidR="00A9038F" w:rsidRPr="0064135A" w:rsidRDefault="00A9038F" w:rsidP="00A9038F">
      <w:pPr>
        <w:numPr>
          <w:ilvl w:val="1"/>
          <w:numId w:val="11"/>
        </w:numPr>
        <w:spacing w:after="0"/>
        <w:rPr>
          <w:lang w:eastAsia="zh"/>
        </w:rPr>
      </w:pPr>
      <w:r w:rsidRPr="0064135A">
        <w:rPr>
          <w:lang w:eastAsia="zh" w:bidi="ar"/>
        </w:rPr>
        <w:t>Design of AIOT MAC PDU framework, including definitions of R2D and D2R messages</w:t>
      </w:r>
    </w:p>
    <w:p w14:paraId="06FA5A57" w14:textId="77777777" w:rsidR="00A9038F" w:rsidRPr="0064135A" w:rsidRDefault="00A9038F" w:rsidP="00A9038F">
      <w:pPr>
        <w:numPr>
          <w:ilvl w:val="1"/>
          <w:numId w:val="11"/>
        </w:numPr>
        <w:spacing w:after="0"/>
        <w:rPr>
          <w:lang w:eastAsia="zh"/>
        </w:rPr>
      </w:pPr>
      <w:r w:rsidRPr="0064135A">
        <w:rPr>
          <w:lang w:eastAsia="zh" w:bidi="ar"/>
        </w:rPr>
        <w:t xml:space="preserve">Segmentation of D2R message considering D2R buffer-free, in the control of reader’s indication/scheduling information. </w:t>
      </w:r>
    </w:p>
    <w:p w14:paraId="4D687779" w14:textId="77777777" w:rsidR="00A9038F" w:rsidRPr="0064135A" w:rsidRDefault="00A9038F" w:rsidP="00A9038F">
      <w:pPr>
        <w:numPr>
          <w:ilvl w:val="1"/>
          <w:numId w:val="11"/>
        </w:numPr>
        <w:spacing w:after="0"/>
        <w:rPr>
          <w:lang w:eastAsia="zh"/>
        </w:rPr>
      </w:pPr>
      <w:r w:rsidRPr="0064135A">
        <w:rPr>
          <w:lang w:eastAsia="zh" w:bidi="ar"/>
        </w:rPr>
        <w:t xml:space="preserve">Note: no RRC / retransmission /mobility is assumed. </w:t>
      </w:r>
    </w:p>
    <w:p w14:paraId="3BBC3BD1" w14:textId="77777777" w:rsidR="00A9038F" w:rsidRPr="0064135A" w:rsidRDefault="00A9038F" w:rsidP="00A9038F">
      <w:pPr>
        <w:numPr>
          <w:ilvl w:val="0"/>
          <w:numId w:val="11"/>
        </w:numPr>
        <w:spacing w:after="0"/>
        <w:rPr>
          <w:lang w:eastAsia="zh" w:bidi="ar"/>
        </w:rPr>
      </w:pPr>
      <w:r w:rsidRPr="0064135A">
        <w:rPr>
          <w:lang w:eastAsia="zh" w:bidi="ar"/>
        </w:rPr>
        <w:t>Other Functionality design</w:t>
      </w:r>
    </w:p>
    <w:p w14:paraId="3F4F991E" w14:textId="77777777" w:rsidR="00A9038F" w:rsidRPr="0064135A" w:rsidRDefault="00A9038F" w:rsidP="00A9038F">
      <w:pPr>
        <w:numPr>
          <w:ilvl w:val="1"/>
          <w:numId w:val="11"/>
        </w:numPr>
        <w:spacing w:after="0"/>
        <w:rPr>
          <w:lang w:eastAsia="zh"/>
        </w:rPr>
      </w:pPr>
      <w:r w:rsidRPr="0064135A">
        <w:rPr>
          <w:lang w:eastAsia="zh" w:bidi="ar"/>
        </w:rPr>
        <w:t>AS ID, if needed</w:t>
      </w:r>
    </w:p>
    <w:p w14:paraId="6BB1E5B8" w14:textId="77777777" w:rsidR="00A9038F" w:rsidRPr="0064135A" w:rsidRDefault="00A9038F" w:rsidP="00A9038F">
      <w:pPr>
        <w:numPr>
          <w:ilvl w:val="1"/>
          <w:numId w:val="11"/>
        </w:numPr>
        <w:spacing w:after="0"/>
        <w:rPr>
          <w:lang w:eastAsia="zh"/>
        </w:rPr>
      </w:pPr>
      <w:r w:rsidRPr="0064135A">
        <w:rPr>
          <w:lang w:eastAsia="zh" w:bidi="ar"/>
        </w:rPr>
        <w:t>Device population estimation, if needed</w:t>
      </w:r>
    </w:p>
    <w:p w14:paraId="22C6AB2C" w14:textId="77777777" w:rsidR="00A9038F" w:rsidRPr="0064135A" w:rsidRDefault="00A9038F" w:rsidP="00A9038F">
      <w:pPr>
        <w:numPr>
          <w:ilvl w:val="1"/>
          <w:numId w:val="11"/>
        </w:numPr>
        <w:spacing w:after="0"/>
        <w:rPr>
          <w:lang w:eastAsia="zh"/>
        </w:rPr>
      </w:pPr>
      <w:r w:rsidRPr="0064135A">
        <w:rPr>
          <w:lang w:eastAsia="zh" w:bidi="ar"/>
        </w:rPr>
        <w:t>Potential solution of energy harvesting on device availability for Tx/Rx procedures, if needed</w:t>
      </w:r>
    </w:p>
    <w:p w14:paraId="3AA17D0B" w14:textId="77777777" w:rsidR="00A9038F" w:rsidRPr="0064135A" w:rsidRDefault="00A9038F" w:rsidP="00A9038F">
      <w:pPr>
        <w:numPr>
          <w:ilvl w:val="1"/>
          <w:numId w:val="11"/>
        </w:numPr>
        <w:spacing w:after="0"/>
        <w:rPr>
          <w:lang w:eastAsia="zh"/>
        </w:rPr>
      </w:pPr>
      <w:r w:rsidRPr="0064135A">
        <w:rPr>
          <w:lang w:eastAsia="zh" w:bidi="ar"/>
        </w:rPr>
        <w:t>Energy status reporting, if needed</w:t>
      </w:r>
    </w:p>
    <w:p w14:paraId="6046E277" w14:textId="77777777" w:rsidR="00A9038F" w:rsidRPr="0064135A" w:rsidRDefault="00A9038F" w:rsidP="00A9038F">
      <w:pPr>
        <w:numPr>
          <w:ilvl w:val="1"/>
          <w:numId w:val="11"/>
        </w:numPr>
        <w:spacing w:after="0"/>
        <w:rPr>
          <w:lang w:eastAsia="zh"/>
        </w:rPr>
      </w:pPr>
      <w:r w:rsidRPr="0064135A">
        <w:rPr>
          <w:lang w:eastAsia="zh" w:bidi="ar"/>
        </w:rPr>
        <w:t>Message size reporting, if needed</w:t>
      </w:r>
    </w:p>
    <w:p w14:paraId="1A6AD669" w14:textId="77777777" w:rsidR="00A9038F" w:rsidRPr="0064135A" w:rsidRDefault="00A9038F" w:rsidP="00A9038F">
      <w:pPr>
        <w:numPr>
          <w:ilvl w:val="0"/>
          <w:numId w:val="11"/>
        </w:numPr>
        <w:spacing w:after="0"/>
        <w:rPr>
          <w:lang w:eastAsia="zh" w:bidi="ar"/>
        </w:rPr>
      </w:pPr>
      <w:r w:rsidRPr="0064135A">
        <w:rPr>
          <w:lang w:eastAsia="zh" w:bidi="ar"/>
        </w:rPr>
        <w:t>Topo 2 specific design</w:t>
      </w:r>
    </w:p>
    <w:p w14:paraId="0FB03232" w14:textId="77777777" w:rsidR="00A9038F" w:rsidRDefault="00A9038F" w:rsidP="00A9038F">
      <w:pPr>
        <w:numPr>
          <w:ilvl w:val="1"/>
          <w:numId w:val="11"/>
        </w:numPr>
        <w:spacing w:after="0"/>
        <w:rPr>
          <w:lang w:eastAsia="zh"/>
        </w:rPr>
      </w:pPr>
      <w:r w:rsidRPr="0064135A">
        <w:rPr>
          <w:lang w:eastAsia="zh" w:bidi="ar"/>
        </w:rPr>
        <w:t>Uu interface signalling</w:t>
      </w:r>
    </w:p>
    <w:p w14:paraId="7582568B" w14:textId="77777777" w:rsidR="00A9038F" w:rsidRDefault="00A9038F" w:rsidP="00A9038F">
      <w:pPr>
        <w:numPr>
          <w:ilvl w:val="1"/>
          <w:numId w:val="11"/>
        </w:numPr>
        <w:spacing w:after="0"/>
        <w:rPr>
          <w:lang w:eastAsia="zh"/>
        </w:rPr>
      </w:pPr>
      <w:r>
        <w:rPr>
          <w:rFonts w:hint="eastAsia"/>
          <w:lang w:eastAsia="zh"/>
        </w:rPr>
        <w:t xml:space="preserve">A-IoT UE reader resource allocation </w:t>
      </w:r>
    </w:p>
    <w:p w14:paraId="243EFD0C" w14:textId="77777777" w:rsidR="00A9038F" w:rsidRDefault="00A9038F" w:rsidP="00A9038F">
      <w:pPr>
        <w:numPr>
          <w:ilvl w:val="1"/>
          <w:numId w:val="11"/>
        </w:numPr>
        <w:spacing w:after="0"/>
        <w:rPr>
          <w:lang w:eastAsia="zh"/>
        </w:rPr>
      </w:pPr>
      <w:r>
        <w:rPr>
          <w:rFonts w:hint="eastAsia"/>
          <w:lang w:eastAsia="zh"/>
        </w:rPr>
        <w:t>UE reader selection, if needed</w:t>
      </w:r>
    </w:p>
    <w:p w14:paraId="1F7E743A" w14:textId="77777777" w:rsidR="00A9038F" w:rsidRDefault="00A9038F" w:rsidP="00A9038F">
      <w:pPr>
        <w:numPr>
          <w:ilvl w:val="1"/>
          <w:numId w:val="11"/>
        </w:numPr>
        <w:spacing w:after="0"/>
        <w:rPr>
          <w:lang w:eastAsia="zh"/>
        </w:rPr>
      </w:pPr>
      <w:r>
        <w:rPr>
          <w:rFonts w:hint="eastAsia"/>
          <w:lang w:eastAsia="zh"/>
        </w:rPr>
        <w:t>Support topology 2 A-IoT operation in UE RRC CONNECTED only.</w:t>
      </w:r>
    </w:p>
    <w:p w14:paraId="513D97C1" w14:textId="77777777" w:rsidR="00A9038F" w:rsidRDefault="00A9038F" w:rsidP="00A9038F">
      <w:pPr>
        <w:spacing w:after="0"/>
        <w:rPr>
          <w:b/>
          <w:bCs/>
          <w:u w:val="single"/>
          <w:lang w:eastAsia="zh"/>
        </w:rPr>
      </w:pPr>
      <w:r>
        <w:rPr>
          <w:rFonts w:hint="eastAsia"/>
          <w:b/>
          <w:bCs/>
          <w:u w:val="single"/>
          <w:lang w:eastAsia="zh"/>
        </w:rPr>
        <w:t>Recommended RAN3 scopes</w:t>
      </w:r>
    </w:p>
    <w:p w14:paraId="42F3BA47" w14:textId="77777777" w:rsidR="00A9038F" w:rsidRPr="0064135A" w:rsidRDefault="00A9038F" w:rsidP="00A9038F">
      <w:pPr>
        <w:numPr>
          <w:ilvl w:val="0"/>
          <w:numId w:val="11"/>
        </w:numPr>
        <w:spacing w:after="0"/>
        <w:rPr>
          <w:lang w:eastAsia="zh" w:bidi="ar"/>
        </w:rPr>
      </w:pPr>
      <w:r>
        <w:rPr>
          <w:lang w:eastAsia="zh" w:bidi="ar"/>
        </w:rPr>
        <w:t>Specify-RAN architecture aspects for support of A-IoT</w:t>
      </w:r>
    </w:p>
    <w:p w14:paraId="1B3E169A" w14:textId="77777777" w:rsidR="00A9038F" w:rsidRPr="0064135A" w:rsidRDefault="00A9038F" w:rsidP="00A9038F">
      <w:pPr>
        <w:numPr>
          <w:ilvl w:val="0"/>
          <w:numId w:val="11"/>
        </w:numPr>
        <w:spacing w:after="0"/>
        <w:rPr>
          <w:lang w:eastAsia="zh" w:bidi="ar"/>
        </w:rPr>
      </w:pPr>
      <w:r w:rsidRPr="0064135A">
        <w:rPr>
          <w:lang w:eastAsia="zh" w:bidi="ar"/>
        </w:rPr>
        <w:t>Specify A-IoT inventory and command procedures and signalling between RAN and CN.</w:t>
      </w:r>
    </w:p>
    <w:p w14:paraId="37F5DF7F" w14:textId="77777777" w:rsidR="00A9038F" w:rsidRDefault="00A9038F" w:rsidP="00A9038F">
      <w:pPr>
        <w:numPr>
          <w:ilvl w:val="0"/>
          <w:numId w:val="11"/>
        </w:numPr>
        <w:spacing w:after="0"/>
        <w:rPr>
          <w:lang w:eastAsia="zh" w:bidi="ar"/>
        </w:rPr>
      </w:pPr>
      <w:r>
        <w:rPr>
          <w:lang w:eastAsia="zh" w:bidi="ar"/>
        </w:rPr>
        <w:t xml:space="preserve">Topo 2 specific design </w:t>
      </w:r>
    </w:p>
    <w:p w14:paraId="6E8BE4E6" w14:textId="77777777" w:rsidR="00A9038F" w:rsidRDefault="00A9038F" w:rsidP="00A9038F">
      <w:pPr>
        <w:numPr>
          <w:ilvl w:val="1"/>
          <w:numId w:val="11"/>
        </w:numPr>
        <w:spacing w:after="0"/>
        <w:rPr>
          <w:lang w:eastAsia="zh" w:bidi="ar"/>
        </w:rPr>
      </w:pPr>
      <w:r>
        <w:rPr>
          <w:rFonts w:hint="eastAsia"/>
          <w:lang w:eastAsia="zh-CN" w:bidi="ar"/>
        </w:rPr>
        <w:t>R</w:t>
      </w:r>
      <w:r>
        <w:rPr>
          <w:lang w:eastAsia="zh" w:bidi="ar"/>
        </w:rPr>
        <w:t>eader authorizationon</w:t>
      </w:r>
    </w:p>
    <w:p w14:paraId="07D93CA0" w14:textId="77777777" w:rsidR="00A9038F" w:rsidRPr="0064135A" w:rsidRDefault="00A9038F" w:rsidP="00A9038F">
      <w:pPr>
        <w:numPr>
          <w:ilvl w:val="1"/>
          <w:numId w:val="11"/>
        </w:numPr>
        <w:spacing w:after="0"/>
        <w:rPr>
          <w:lang w:eastAsia="zh" w:bidi="ar"/>
        </w:rPr>
      </w:pPr>
      <w:r>
        <w:rPr>
          <w:lang w:eastAsia="zh" w:bidi="ar"/>
        </w:rPr>
        <w:t>UE reader selection</w:t>
      </w:r>
      <w:r w:rsidRPr="0064135A">
        <w:rPr>
          <w:lang w:eastAsia="zh" w:bidi="ar"/>
        </w:rPr>
        <w:t>;</w:t>
      </w:r>
    </w:p>
    <w:p w14:paraId="33F77D59" w14:textId="77777777" w:rsidR="00A9038F" w:rsidRPr="0064135A" w:rsidRDefault="00A9038F" w:rsidP="00A9038F">
      <w:pPr>
        <w:numPr>
          <w:ilvl w:val="1"/>
          <w:numId w:val="11"/>
        </w:numPr>
        <w:spacing w:after="0"/>
        <w:rPr>
          <w:lang w:eastAsia="zh" w:bidi="ar"/>
        </w:rPr>
      </w:pPr>
      <w:r>
        <w:rPr>
          <w:lang w:eastAsia="zh" w:bidi="ar"/>
        </w:rPr>
        <w:t>A-IoT radio resource control</w:t>
      </w:r>
      <w:r w:rsidRPr="0064135A">
        <w:rPr>
          <w:lang w:eastAsia="zh" w:bidi="ar"/>
        </w:rPr>
        <w:t>;</w:t>
      </w:r>
    </w:p>
    <w:p w14:paraId="38909427" w14:textId="77777777" w:rsidR="00A9038F" w:rsidRDefault="00A9038F" w:rsidP="00A9038F">
      <w:pPr>
        <w:spacing w:after="0"/>
        <w:rPr>
          <w:b/>
          <w:bCs/>
          <w:u w:val="single"/>
          <w:lang w:eastAsia="zh"/>
        </w:rPr>
      </w:pPr>
      <w:r>
        <w:rPr>
          <w:rFonts w:hint="eastAsia"/>
          <w:b/>
          <w:bCs/>
          <w:u w:val="single"/>
          <w:lang w:eastAsia="zh"/>
        </w:rPr>
        <w:t>Recommended RAN4 scopes</w:t>
      </w:r>
    </w:p>
    <w:p w14:paraId="1D906753" w14:textId="77777777" w:rsidR="00A9038F" w:rsidRPr="0064135A" w:rsidRDefault="00A9038F" w:rsidP="00A9038F">
      <w:pPr>
        <w:numPr>
          <w:ilvl w:val="0"/>
          <w:numId w:val="11"/>
        </w:numPr>
        <w:spacing w:after="0"/>
        <w:rPr>
          <w:lang w:eastAsia="zh-CN" w:bidi="ar"/>
        </w:rPr>
      </w:pPr>
      <w:r w:rsidRPr="0064135A">
        <w:rPr>
          <w:lang w:eastAsia="zh-CN" w:bidi="ar"/>
        </w:rPr>
        <w:t xml:space="preserve">Deployment scenario: legacy NR macro BS outdoor, Ambient IOT reader indoor </w:t>
      </w:r>
    </w:p>
    <w:p w14:paraId="47D895BF" w14:textId="77777777" w:rsidR="00A9038F" w:rsidRPr="0064135A" w:rsidRDefault="00A9038F" w:rsidP="00A9038F">
      <w:pPr>
        <w:numPr>
          <w:ilvl w:val="0"/>
          <w:numId w:val="11"/>
        </w:numPr>
        <w:spacing w:after="0"/>
        <w:rPr>
          <w:lang w:eastAsia="zh" w:bidi="ar"/>
        </w:rPr>
      </w:pPr>
      <w:r w:rsidRPr="0064135A">
        <w:rPr>
          <w:lang w:eastAsia="zh-CN" w:bidi="ar"/>
        </w:rPr>
        <w:t>R2D spectrum and D2R spectrum assumptions:</w:t>
      </w:r>
    </w:p>
    <w:p w14:paraId="5AF59BDF" w14:textId="77777777" w:rsidR="00A9038F" w:rsidRDefault="00A9038F" w:rsidP="00A9038F">
      <w:pPr>
        <w:numPr>
          <w:ilvl w:val="1"/>
          <w:numId w:val="11"/>
        </w:numPr>
        <w:spacing w:after="0"/>
        <w:rPr>
          <w:lang w:eastAsia="zh" w:bidi="ar"/>
        </w:rPr>
      </w:pPr>
      <w:r>
        <w:rPr>
          <w:lang w:eastAsia="zh" w:bidi="ar"/>
        </w:rPr>
        <w:t>D1T1, R2D: DL, D2R/CW2D: UL</w:t>
      </w:r>
    </w:p>
    <w:p w14:paraId="1B69B1E6" w14:textId="77777777" w:rsidR="00A9038F" w:rsidRPr="0064135A" w:rsidRDefault="00A9038F" w:rsidP="00A9038F">
      <w:pPr>
        <w:numPr>
          <w:ilvl w:val="1"/>
          <w:numId w:val="11"/>
        </w:numPr>
        <w:spacing w:after="0"/>
        <w:rPr>
          <w:lang w:eastAsia="zh" w:bidi="ar"/>
        </w:rPr>
      </w:pPr>
      <w:r>
        <w:rPr>
          <w:lang w:eastAsia="zh" w:bidi="ar"/>
        </w:rPr>
        <w:t>D2T2, R2D: UL, D2R/CW2D: UL</w:t>
      </w:r>
    </w:p>
    <w:p w14:paraId="40DA9002" w14:textId="77777777" w:rsidR="00A9038F" w:rsidRPr="0064135A" w:rsidRDefault="00A9038F" w:rsidP="00A9038F">
      <w:pPr>
        <w:numPr>
          <w:ilvl w:val="0"/>
          <w:numId w:val="11"/>
        </w:numPr>
        <w:spacing w:after="0"/>
        <w:rPr>
          <w:lang w:eastAsia="zh-CN" w:bidi="ar"/>
        </w:rPr>
      </w:pPr>
      <w:r w:rsidRPr="0064135A">
        <w:rPr>
          <w:lang w:eastAsia="zh-CN" w:bidi="ar"/>
        </w:rPr>
        <w:t xml:space="preserve">Specify core requirement including: </w:t>
      </w:r>
    </w:p>
    <w:p w14:paraId="1BD37332" w14:textId="77777777" w:rsidR="00A9038F" w:rsidRPr="0064135A" w:rsidRDefault="00A9038F" w:rsidP="00A9038F">
      <w:pPr>
        <w:numPr>
          <w:ilvl w:val="1"/>
          <w:numId w:val="11"/>
        </w:numPr>
        <w:spacing w:after="0"/>
        <w:rPr>
          <w:lang w:eastAsia="zh" w:bidi="ar"/>
        </w:rPr>
      </w:pPr>
      <w:r w:rsidRPr="0064135A">
        <w:rPr>
          <w:lang w:eastAsia="zh" w:bidi="ar"/>
        </w:rPr>
        <w:t>System parameter</w:t>
      </w:r>
    </w:p>
    <w:p w14:paraId="19F7102C" w14:textId="77777777" w:rsidR="00A9038F" w:rsidRPr="0064135A" w:rsidRDefault="00A9038F" w:rsidP="00A9038F">
      <w:pPr>
        <w:numPr>
          <w:ilvl w:val="1"/>
          <w:numId w:val="11"/>
        </w:numPr>
        <w:spacing w:after="0"/>
        <w:rPr>
          <w:lang w:eastAsia="zh" w:bidi="ar"/>
        </w:rPr>
      </w:pPr>
      <w:r w:rsidRPr="0064135A">
        <w:rPr>
          <w:lang w:eastAsia="zh" w:bidi="ar"/>
        </w:rPr>
        <w:t>RF requirements for: Ambient IOT micro BS, intermediate UE, CW node, prioritize Device 1 and 2a</w:t>
      </w:r>
    </w:p>
    <w:p w14:paraId="363414A4" w14:textId="77777777" w:rsidR="00A9038F" w:rsidRPr="0064135A" w:rsidRDefault="00A9038F" w:rsidP="00A9038F">
      <w:pPr>
        <w:numPr>
          <w:ilvl w:val="1"/>
          <w:numId w:val="11"/>
        </w:numPr>
        <w:spacing w:after="0"/>
        <w:rPr>
          <w:lang w:eastAsia="zh" w:bidi="ar"/>
        </w:rPr>
      </w:pPr>
      <w:r w:rsidRPr="0064135A">
        <w:rPr>
          <w:lang w:eastAsia="zh" w:bidi="ar"/>
        </w:rPr>
        <w:t>RRM requirements if needed</w:t>
      </w:r>
    </w:p>
    <w:p w14:paraId="0708BB50" w14:textId="77777777" w:rsidR="00A9038F" w:rsidRPr="0064135A" w:rsidRDefault="00A9038F" w:rsidP="00A9038F">
      <w:pPr>
        <w:numPr>
          <w:ilvl w:val="0"/>
          <w:numId w:val="11"/>
        </w:numPr>
        <w:spacing w:after="0"/>
        <w:rPr>
          <w:lang w:eastAsia="zh-CN" w:bidi="ar"/>
        </w:rPr>
      </w:pPr>
      <w:r w:rsidRPr="0064135A">
        <w:rPr>
          <w:lang w:eastAsia="zh-CN" w:bidi="ar"/>
        </w:rPr>
        <w:t xml:space="preserve">Performance part including: </w:t>
      </w:r>
    </w:p>
    <w:p w14:paraId="75069678" w14:textId="77777777" w:rsidR="00A9038F" w:rsidRPr="0064135A" w:rsidRDefault="00A9038F" w:rsidP="00A9038F">
      <w:pPr>
        <w:numPr>
          <w:ilvl w:val="1"/>
          <w:numId w:val="11"/>
        </w:numPr>
        <w:spacing w:after="0"/>
        <w:rPr>
          <w:lang w:eastAsia="zh" w:bidi="ar"/>
        </w:rPr>
      </w:pPr>
      <w:r w:rsidRPr="0064135A">
        <w:rPr>
          <w:lang w:eastAsia="zh" w:bidi="ar"/>
        </w:rPr>
        <w:t>Demodulation requirements</w:t>
      </w:r>
    </w:p>
    <w:p w14:paraId="18C77275" w14:textId="77777777" w:rsidR="00A9038F" w:rsidRPr="0064135A" w:rsidRDefault="00A9038F" w:rsidP="00A9038F">
      <w:pPr>
        <w:numPr>
          <w:ilvl w:val="1"/>
          <w:numId w:val="11"/>
        </w:numPr>
        <w:spacing w:after="0"/>
        <w:rPr>
          <w:lang w:eastAsia="zh" w:bidi="ar"/>
        </w:rPr>
      </w:pPr>
      <w:r w:rsidRPr="0064135A">
        <w:rPr>
          <w:lang w:eastAsia="zh" w:bidi="ar"/>
        </w:rPr>
        <w:t>BS conformance test</w:t>
      </w:r>
    </w:p>
    <w:p w14:paraId="367EA588" w14:textId="77777777" w:rsidR="00A9038F" w:rsidRPr="0064135A" w:rsidRDefault="00A9038F" w:rsidP="00A9038F">
      <w:pPr>
        <w:numPr>
          <w:ilvl w:val="1"/>
          <w:numId w:val="11"/>
        </w:numPr>
        <w:spacing w:after="0"/>
        <w:rPr>
          <w:lang w:eastAsia="zh" w:bidi="ar"/>
        </w:rPr>
      </w:pPr>
      <w:r w:rsidRPr="0064135A">
        <w:rPr>
          <w:lang w:eastAsia="zh" w:bidi="ar"/>
        </w:rPr>
        <w:t xml:space="preserve">Study testability for ambient IOT device </w:t>
      </w:r>
    </w:p>
    <w:p w14:paraId="5921DBE3" w14:textId="77777777" w:rsidR="00A9038F" w:rsidRDefault="00A9038F">
      <w:pPr>
        <w:rPr>
          <w:b/>
          <w:bCs/>
          <w:lang w:eastAsia="zh"/>
        </w:rPr>
      </w:pPr>
    </w:p>
    <w:p w14:paraId="76572887" w14:textId="77777777" w:rsidR="00A9038F" w:rsidRDefault="00A9038F" w:rsidP="00A9038F">
      <w:pPr>
        <w:spacing w:after="0"/>
        <w:rPr>
          <w:b/>
          <w:bCs/>
          <w:lang w:val="en-GB" w:eastAsia="zh" w:bidi="ar"/>
        </w:rPr>
      </w:pPr>
      <w:r>
        <w:rPr>
          <w:b/>
          <w:bCs/>
          <w:lang w:val="en-GB" w:eastAsia="zh" w:bidi="ar"/>
        </w:rPr>
        <w:t xml:space="preserve">Proposal </w:t>
      </w:r>
      <w:r>
        <w:rPr>
          <w:b/>
          <w:bCs/>
          <w:lang w:eastAsia="zh-CN" w:bidi="ar"/>
        </w:rPr>
        <w:t>4</w:t>
      </w:r>
      <w:r>
        <w:rPr>
          <w:b/>
          <w:bCs/>
          <w:lang w:val="en-GB" w:eastAsia="zh" w:bidi="ar"/>
        </w:rPr>
        <w:t xml:space="preserve">: </w:t>
      </w:r>
      <w:r w:rsidRPr="0064135A">
        <w:rPr>
          <w:b/>
          <w:bCs/>
          <w:lang w:eastAsia="zh-CN"/>
        </w:rPr>
        <w:t xml:space="preserve">New specification TR39.XXX is expected to describe the ambient IoT solutions. </w:t>
      </w:r>
    </w:p>
    <w:p w14:paraId="3ECD85B7" w14:textId="77777777" w:rsidR="00A9038F" w:rsidRPr="00231F5C" w:rsidRDefault="00A9038F">
      <w:pPr>
        <w:rPr>
          <w:b/>
          <w:bCs/>
          <w:lang w:val="en-GB" w:eastAsia="zh-CN"/>
        </w:rPr>
      </w:pPr>
    </w:p>
    <w:p w14:paraId="537D7ED5" w14:textId="77777777" w:rsidR="00C30930" w:rsidRDefault="00000000">
      <w:pPr>
        <w:pStyle w:val="Heading1"/>
      </w:pPr>
      <w:r>
        <w:lastRenderedPageBreak/>
        <w:t>References</w:t>
      </w:r>
    </w:p>
    <w:p w14:paraId="10778501" w14:textId="77777777" w:rsidR="00C30930" w:rsidRDefault="00000000">
      <w:pPr>
        <w:pStyle w:val="ListParagraph"/>
        <w:numPr>
          <w:ilvl w:val="0"/>
          <w:numId w:val="12"/>
        </w:numPr>
        <w:overflowPunct w:val="0"/>
        <w:autoSpaceDE w:val="0"/>
        <w:autoSpaceDN w:val="0"/>
        <w:adjustRightInd w:val="0"/>
        <w:textAlignment w:val="baseline"/>
        <w:rPr>
          <w:lang w:eastAsia="zh-CN"/>
        </w:rPr>
      </w:pPr>
      <w:r>
        <w:rPr>
          <w:lang w:eastAsia="zh-CN"/>
        </w:rPr>
        <w:t>TR 22.840 Study on Ambient power-enabled Internet of Things (Release 19) V1.</w:t>
      </w:r>
      <w:r>
        <w:rPr>
          <w:rFonts w:hint="eastAsia"/>
          <w:lang w:eastAsia="zh-CN"/>
        </w:rPr>
        <w:t>2</w:t>
      </w:r>
      <w:r>
        <w:rPr>
          <w:lang w:eastAsia="zh-CN"/>
        </w:rPr>
        <w:t>.0, 2023-0</w:t>
      </w:r>
      <w:r>
        <w:rPr>
          <w:rFonts w:hint="eastAsia"/>
          <w:lang w:eastAsia="zh-CN"/>
        </w:rPr>
        <w:t>6</w:t>
      </w:r>
      <w:r>
        <w:rPr>
          <w:lang w:eastAsia="zh-CN"/>
        </w:rPr>
        <w:t>; 3GPP SA1, S1-231333</w:t>
      </w:r>
    </w:p>
    <w:p w14:paraId="54361FC0" w14:textId="77777777" w:rsidR="00C30930" w:rsidRDefault="00000000">
      <w:pPr>
        <w:pStyle w:val="ListParagraph"/>
        <w:numPr>
          <w:ilvl w:val="0"/>
          <w:numId w:val="12"/>
        </w:numPr>
        <w:overflowPunct w:val="0"/>
        <w:autoSpaceDE w:val="0"/>
        <w:autoSpaceDN w:val="0"/>
        <w:adjustRightInd w:val="0"/>
        <w:textAlignment w:val="baseline"/>
        <w:rPr>
          <w:lang w:eastAsia="zh-CN"/>
        </w:rPr>
      </w:pPr>
      <w:r>
        <w:rPr>
          <w:rFonts w:hint="eastAsia"/>
          <w:lang w:eastAsia="zh-CN"/>
        </w:rPr>
        <w:t xml:space="preserve">TR 38.848 </w:t>
      </w:r>
      <w:r>
        <w:rPr>
          <w:lang w:eastAsia="zh-CN"/>
        </w:rPr>
        <w:t>Study on Ambient IoT (Internet of Things) in RAN</w:t>
      </w:r>
      <w:r>
        <w:rPr>
          <w:rFonts w:hint="eastAsia"/>
          <w:lang w:eastAsia="zh-CN"/>
        </w:rPr>
        <w:t xml:space="preserve"> (Release 18) V0.2.0, 2023-06; 3GPP RAN</w:t>
      </w:r>
    </w:p>
    <w:p w14:paraId="3B6CDEEB" w14:textId="77777777" w:rsidR="00C30930" w:rsidRDefault="00000000">
      <w:pPr>
        <w:pStyle w:val="ListParagraph"/>
        <w:numPr>
          <w:ilvl w:val="0"/>
          <w:numId w:val="12"/>
        </w:numPr>
        <w:overflowPunct w:val="0"/>
        <w:autoSpaceDE w:val="0"/>
        <w:autoSpaceDN w:val="0"/>
        <w:adjustRightInd w:val="0"/>
        <w:textAlignment w:val="baseline"/>
        <w:rPr>
          <w:lang w:eastAsia="zh-CN"/>
        </w:rPr>
      </w:pPr>
      <w:r>
        <w:rPr>
          <w:lang w:eastAsia="zh-CN"/>
        </w:rPr>
        <w:t>RP-240156</w:t>
      </w:r>
      <w:r>
        <w:rPr>
          <w:rFonts w:hint="eastAsia"/>
          <w:lang w:eastAsia="zh-CN"/>
        </w:rPr>
        <w:t xml:space="preserve">, </w:t>
      </w:r>
      <w:r>
        <w:rPr>
          <w:lang w:eastAsia="zh-CN"/>
        </w:rPr>
        <w:t>Revised SID: Study on solutions for Ambient IoT (Internet of Things) in NR</w:t>
      </w:r>
      <w:r>
        <w:rPr>
          <w:rFonts w:hint="eastAsia"/>
          <w:lang w:eastAsia="zh-CN"/>
        </w:rPr>
        <w:t>, CMCC</w:t>
      </w:r>
    </w:p>
    <w:p w14:paraId="59DBE028" w14:textId="0908A67A" w:rsidR="00A9038F" w:rsidRDefault="00A9038F">
      <w:pPr>
        <w:pStyle w:val="ListParagraph"/>
        <w:numPr>
          <w:ilvl w:val="0"/>
          <w:numId w:val="12"/>
        </w:numPr>
        <w:overflowPunct w:val="0"/>
        <w:autoSpaceDE w:val="0"/>
        <w:autoSpaceDN w:val="0"/>
        <w:adjustRightInd w:val="0"/>
        <w:textAlignment w:val="baseline"/>
        <w:rPr>
          <w:lang w:eastAsia="zh-CN"/>
        </w:rPr>
      </w:pPr>
      <w:r w:rsidRPr="00A9038F">
        <w:rPr>
          <w:lang w:eastAsia="zh-CN"/>
        </w:rPr>
        <w:t>RP-242967</w:t>
      </w:r>
      <w:r w:rsidRPr="00A9038F">
        <w:rPr>
          <w:lang w:eastAsia="zh-CN"/>
        </w:rPr>
        <w:tab/>
        <w:t>Views on Rel-20 5G-Advanced</w:t>
      </w:r>
      <w:r w:rsidRPr="00A9038F">
        <w:rPr>
          <w:lang w:eastAsia="zh-CN"/>
        </w:rPr>
        <w:tab/>
        <w:t>CMCC</w:t>
      </w:r>
    </w:p>
    <w:p w14:paraId="4265DB79" w14:textId="15AD4EDA" w:rsidR="00A9038F" w:rsidRDefault="00A9038F">
      <w:pPr>
        <w:pStyle w:val="ListParagraph"/>
        <w:numPr>
          <w:ilvl w:val="0"/>
          <w:numId w:val="12"/>
        </w:numPr>
        <w:overflowPunct w:val="0"/>
        <w:autoSpaceDE w:val="0"/>
        <w:autoSpaceDN w:val="0"/>
        <w:adjustRightInd w:val="0"/>
        <w:textAlignment w:val="baseline"/>
        <w:rPr>
          <w:lang w:eastAsia="zh-CN"/>
        </w:rPr>
      </w:pPr>
      <w:r w:rsidRPr="00A9038F">
        <w:rPr>
          <w:lang w:eastAsia="zh-CN"/>
        </w:rPr>
        <w:t>RP-242965</w:t>
      </w:r>
      <w:r w:rsidRPr="00A9038F">
        <w:rPr>
          <w:lang w:eastAsia="zh-CN"/>
        </w:rPr>
        <w:tab/>
        <w:t>Status report for Study on solutions for Ambient IoT (Internet of Things) in NR</w:t>
      </w:r>
      <w:r w:rsidRPr="00A9038F">
        <w:rPr>
          <w:lang w:eastAsia="zh-CN"/>
        </w:rPr>
        <w:tab/>
        <w:t>CMCC</w:t>
      </w:r>
    </w:p>
    <w:p w14:paraId="5AB0B2DD" w14:textId="77777777" w:rsidR="00C30930" w:rsidRDefault="00C30930" w:rsidP="00231F5C">
      <w:pPr>
        <w:pStyle w:val="ListParagraph"/>
        <w:numPr>
          <w:ilvl w:val="255"/>
          <w:numId w:val="0"/>
        </w:numPr>
        <w:overflowPunct w:val="0"/>
        <w:autoSpaceDE w:val="0"/>
        <w:autoSpaceDN w:val="0"/>
        <w:adjustRightInd w:val="0"/>
        <w:textAlignment w:val="baseline"/>
        <w:rPr>
          <w:lang w:eastAsia="zh-CN"/>
        </w:rPr>
      </w:pPr>
    </w:p>
    <w:p w14:paraId="452D469D" w14:textId="77777777" w:rsidR="00C30930" w:rsidRDefault="00C30930">
      <w:pPr>
        <w:rPr>
          <w:lang w:eastAsia="zh-CN"/>
        </w:rPr>
      </w:pPr>
    </w:p>
    <w:sectPr w:rsidR="00C30930">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4BF1F" w14:textId="77777777" w:rsidR="000418BE" w:rsidRDefault="000418BE">
      <w:pPr>
        <w:spacing w:after="0"/>
      </w:pPr>
      <w:r>
        <w:separator/>
      </w:r>
    </w:p>
  </w:endnote>
  <w:endnote w:type="continuationSeparator" w:id="0">
    <w:p w14:paraId="33A65F07" w14:textId="77777777" w:rsidR="000418BE" w:rsidRDefault="000418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596B6" w14:textId="77777777" w:rsidR="000418BE" w:rsidRDefault="000418BE">
      <w:pPr>
        <w:spacing w:after="0"/>
      </w:pPr>
      <w:r>
        <w:separator/>
      </w:r>
    </w:p>
  </w:footnote>
  <w:footnote w:type="continuationSeparator" w:id="0">
    <w:p w14:paraId="4B594F67" w14:textId="77777777" w:rsidR="000418BE" w:rsidRDefault="000418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3BC6D08"/>
    <w:multiLevelType w:val="singleLevel"/>
    <w:tmpl w:val="93BC6D08"/>
    <w:lvl w:ilvl="0">
      <w:start w:val="1"/>
      <w:numFmt w:val="decimal"/>
      <w:lvlText w:val="%1."/>
      <w:lvlJc w:val="left"/>
      <w:pPr>
        <w:tabs>
          <w:tab w:val="left" w:pos="425"/>
        </w:tabs>
        <w:ind w:left="425" w:hanging="425"/>
      </w:pPr>
      <w:rPr>
        <w:rFonts w:hint="default"/>
      </w:rPr>
    </w:lvl>
  </w:abstractNum>
  <w:abstractNum w:abstractNumId="1" w15:restartNumberingAfterBreak="0">
    <w:nsid w:val="BD7F2E26"/>
    <w:multiLevelType w:val="singleLevel"/>
    <w:tmpl w:val="BD7F2E26"/>
    <w:lvl w:ilvl="0">
      <w:start w:val="1"/>
      <w:numFmt w:val="decimal"/>
      <w:lvlText w:val="%1."/>
      <w:lvlJc w:val="left"/>
      <w:pPr>
        <w:tabs>
          <w:tab w:val="left" w:pos="425"/>
        </w:tabs>
        <w:ind w:left="425" w:hanging="425"/>
      </w:pPr>
      <w:rPr>
        <w:rFonts w:hint="default"/>
      </w:rPr>
    </w:lvl>
  </w:abstractNum>
  <w:abstractNum w:abstractNumId="2" w15:restartNumberingAfterBreak="0">
    <w:nsid w:val="F77EB209"/>
    <w:multiLevelType w:val="singleLevel"/>
    <w:tmpl w:val="F77EB209"/>
    <w:lvl w:ilvl="0">
      <w:start w:val="1"/>
      <w:numFmt w:val="decimal"/>
      <w:suff w:val="space"/>
      <w:lvlText w:val="%1)"/>
      <w:lvlJc w:val="left"/>
    </w:lvl>
  </w:abstractNum>
  <w:abstractNum w:abstractNumId="3" w15:restartNumberingAfterBreak="0">
    <w:nsid w:val="FCD572E3"/>
    <w:multiLevelType w:val="multilevel"/>
    <w:tmpl w:val="FCD572E3"/>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32F70AC"/>
    <w:multiLevelType w:val="multilevel"/>
    <w:tmpl w:val="132F70A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Arial" w:hint="default"/>
      </w:rPr>
    </w:lvl>
    <w:lvl w:ilvl="4">
      <w:start w:val="1"/>
      <w:numFmt w:val="bullet"/>
      <w:lvlText w:val="o"/>
      <w:lvlJc w:val="left"/>
      <w:pPr>
        <w:ind w:left="3600" w:hanging="360"/>
      </w:pPr>
      <w:rPr>
        <w:rFonts w:ascii="Courier New" w:hAnsi="Courier New" w:cs="Tahoma"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Arial" w:hint="default"/>
      </w:rPr>
    </w:lvl>
    <w:lvl w:ilvl="7">
      <w:start w:val="1"/>
      <w:numFmt w:val="bullet"/>
      <w:lvlText w:val="o"/>
      <w:lvlJc w:val="left"/>
      <w:pPr>
        <w:ind w:left="5760" w:hanging="360"/>
      </w:pPr>
      <w:rPr>
        <w:rFonts w:ascii="Courier New" w:hAnsi="Courier New" w:cs="Tahoma"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74F02"/>
    <w:multiLevelType w:val="multilevel"/>
    <w:tmpl w:val="1B774F0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0E2F7A"/>
    <w:multiLevelType w:val="multilevel"/>
    <w:tmpl w:val="640E2F7A"/>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DAB060E"/>
    <w:multiLevelType w:val="multilevel"/>
    <w:tmpl w:val="6DAB060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89365085">
    <w:abstractNumId w:val="11"/>
  </w:num>
  <w:num w:numId="2" w16cid:durableId="746923886">
    <w:abstractNumId w:val="8"/>
  </w:num>
  <w:num w:numId="3" w16cid:durableId="106657062">
    <w:abstractNumId w:val="5"/>
  </w:num>
  <w:num w:numId="4" w16cid:durableId="1132870862">
    <w:abstractNumId w:val="2"/>
  </w:num>
  <w:num w:numId="5" w16cid:durableId="1759059509">
    <w:abstractNumId w:val="9"/>
  </w:num>
  <w:num w:numId="6" w16cid:durableId="1434324660">
    <w:abstractNumId w:val="1"/>
  </w:num>
  <w:num w:numId="7" w16cid:durableId="1655724238">
    <w:abstractNumId w:val="0"/>
  </w:num>
  <w:num w:numId="8" w16cid:durableId="390077242">
    <w:abstractNumId w:val="3"/>
  </w:num>
  <w:num w:numId="9" w16cid:durableId="1459302010">
    <w:abstractNumId w:val="6"/>
  </w:num>
  <w:num w:numId="10" w16cid:durableId="133061690">
    <w:abstractNumId w:val="10"/>
  </w:num>
  <w:num w:numId="11" w16cid:durableId="295568990">
    <w:abstractNumId w:val="4"/>
  </w:num>
  <w:num w:numId="12" w16cid:durableId="5708917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rawingGridVerticalSpacing w:val="156"/>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87E758F9"/>
    <w:rsid w:val="8B7F4606"/>
    <w:rsid w:val="8BBF9F19"/>
    <w:rsid w:val="8F82BC5F"/>
    <w:rsid w:val="97B769C8"/>
    <w:rsid w:val="99F78455"/>
    <w:rsid w:val="9CFE6D74"/>
    <w:rsid w:val="9EFF06E3"/>
    <w:rsid w:val="9FEA54D3"/>
    <w:rsid w:val="9FFF453E"/>
    <w:rsid w:val="AB370827"/>
    <w:rsid w:val="AF73FD1E"/>
    <w:rsid w:val="AFFD3E23"/>
    <w:rsid w:val="B3F60A89"/>
    <w:rsid w:val="B67A833A"/>
    <w:rsid w:val="B67DD8BF"/>
    <w:rsid w:val="B76D026E"/>
    <w:rsid w:val="B7BB6490"/>
    <w:rsid w:val="B9EFA551"/>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FAC87"/>
    <w:rsid w:val="BFF703E5"/>
    <w:rsid w:val="BFF7A0FA"/>
    <w:rsid w:val="BFFFD595"/>
    <w:rsid w:val="C18B7860"/>
    <w:rsid w:val="C3FF0D7C"/>
    <w:rsid w:val="C5FFA3D9"/>
    <w:rsid w:val="C7BE31C2"/>
    <w:rsid w:val="C9AB0334"/>
    <w:rsid w:val="CEEBEB68"/>
    <w:rsid w:val="CEF43764"/>
    <w:rsid w:val="CF7770E8"/>
    <w:rsid w:val="CF7AB806"/>
    <w:rsid w:val="CFDB3B99"/>
    <w:rsid w:val="CFFF5136"/>
    <w:rsid w:val="CFFF7039"/>
    <w:rsid w:val="D1FB838C"/>
    <w:rsid w:val="D66D68BD"/>
    <w:rsid w:val="DAFEE35F"/>
    <w:rsid w:val="DBFBAE7A"/>
    <w:rsid w:val="DCD0DEAD"/>
    <w:rsid w:val="DD59F3A1"/>
    <w:rsid w:val="DD6FB065"/>
    <w:rsid w:val="DD7F82E1"/>
    <w:rsid w:val="DDFF8BAB"/>
    <w:rsid w:val="DE17544D"/>
    <w:rsid w:val="DE7F6EA7"/>
    <w:rsid w:val="DEF7D523"/>
    <w:rsid w:val="DF551A3F"/>
    <w:rsid w:val="DF6E59E2"/>
    <w:rsid w:val="DF7F0881"/>
    <w:rsid w:val="DFF3B3F5"/>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E86936"/>
    <w:rsid w:val="EFF7B8CA"/>
    <w:rsid w:val="EFFF555E"/>
    <w:rsid w:val="F1F2D19C"/>
    <w:rsid w:val="F277A899"/>
    <w:rsid w:val="F27DE0A6"/>
    <w:rsid w:val="F32D49FA"/>
    <w:rsid w:val="F35E5E97"/>
    <w:rsid w:val="F38B817C"/>
    <w:rsid w:val="F3BF6C02"/>
    <w:rsid w:val="F3EAF48D"/>
    <w:rsid w:val="F3FB068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F0143"/>
    <w:rsid w:val="FCFDB96A"/>
    <w:rsid w:val="FD6F1B0F"/>
    <w:rsid w:val="FD7FCEA2"/>
    <w:rsid w:val="FDBB0212"/>
    <w:rsid w:val="FDD58F26"/>
    <w:rsid w:val="FDDF6C2E"/>
    <w:rsid w:val="FDDF7AA1"/>
    <w:rsid w:val="FDDFF161"/>
    <w:rsid w:val="FE392101"/>
    <w:rsid w:val="FE4E07CE"/>
    <w:rsid w:val="FED960B4"/>
    <w:rsid w:val="FEDF6B94"/>
    <w:rsid w:val="FEE948CF"/>
    <w:rsid w:val="FEEFAB52"/>
    <w:rsid w:val="FEEFBE78"/>
    <w:rsid w:val="FEFD8FED"/>
    <w:rsid w:val="FEFF0298"/>
    <w:rsid w:val="FEFF0AE5"/>
    <w:rsid w:val="FEFF5A90"/>
    <w:rsid w:val="FF75BB51"/>
    <w:rsid w:val="FF762897"/>
    <w:rsid w:val="FF7D3CF2"/>
    <w:rsid w:val="FF7EF1FD"/>
    <w:rsid w:val="FFBEC47B"/>
    <w:rsid w:val="FFBF0416"/>
    <w:rsid w:val="FFDC39CD"/>
    <w:rsid w:val="FFDF10EF"/>
    <w:rsid w:val="FFEF22EC"/>
    <w:rsid w:val="FFF747A6"/>
    <w:rsid w:val="FFFD602D"/>
    <w:rsid w:val="FFFD9FE4"/>
    <w:rsid w:val="FFFF0FD9"/>
    <w:rsid w:val="FFFFC030"/>
    <w:rsid w:val="000002E1"/>
    <w:rsid w:val="0000277F"/>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90B"/>
    <w:rsid w:val="000302C1"/>
    <w:rsid w:val="00030F97"/>
    <w:rsid w:val="000328AC"/>
    <w:rsid w:val="00033397"/>
    <w:rsid w:val="00034236"/>
    <w:rsid w:val="0003450E"/>
    <w:rsid w:val="00034701"/>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746"/>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B0DEB"/>
    <w:rsid w:val="002B1A60"/>
    <w:rsid w:val="002B24E4"/>
    <w:rsid w:val="002B37A4"/>
    <w:rsid w:val="002B3C62"/>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7697"/>
    <w:rsid w:val="0037782F"/>
    <w:rsid w:val="0037787D"/>
    <w:rsid w:val="003803CA"/>
    <w:rsid w:val="0038079F"/>
    <w:rsid w:val="003809FD"/>
    <w:rsid w:val="00380A4A"/>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481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3546"/>
    <w:rsid w:val="00523F96"/>
    <w:rsid w:val="00524CC6"/>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59D1"/>
    <w:rsid w:val="007F6FE5"/>
    <w:rsid w:val="007F711E"/>
    <w:rsid w:val="007F7E99"/>
    <w:rsid w:val="0080013E"/>
    <w:rsid w:val="00800775"/>
    <w:rsid w:val="008028A4"/>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5380"/>
    <w:rsid w:val="008656A0"/>
    <w:rsid w:val="0086590D"/>
    <w:rsid w:val="008669B1"/>
    <w:rsid w:val="00866F7A"/>
    <w:rsid w:val="00870DAD"/>
    <w:rsid w:val="008726A1"/>
    <w:rsid w:val="008732FC"/>
    <w:rsid w:val="00873EFE"/>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DB9"/>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4C1"/>
    <w:rsid w:val="00AA1553"/>
    <w:rsid w:val="00AA16B9"/>
    <w:rsid w:val="00AA1F72"/>
    <w:rsid w:val="00AA2455"/>
    <w:rsid w:val="00AA267F"/>
    <w:rsid w:val="00AA3BA7"/>
    <w:rsid w:val="00AA4058"/>
    <w:rsid w:val="00AA484C"/>
    <w:rsid w:val="00AA54AE"/>
    <w:rsid w:val="00AA5912"/>
    <w:rsid w:val="00AA5AB5"/>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7D"/>
    <w:rsid w:val="00F6046C"/>
    <w:rsid w:val="00F624EB"/>
    <w:rsid w:val="00F625FB"/>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6399"/>
    <w:rsid w:val="00FF6569"/>
    <w:rsid w:val="00FF6749"/>
    <w:rsid w:val="00FF7373"/>
    <w:rsid w:val="03FFE710"/>
    <w:rsid w:val="07DF1D17"/>
    <w:rsid w:val="0AFF7000"/>
    <w:rsid w:val="13DBABBF"/>
    <w:rsid w:val="17178427"/>
    <w:rsid w:val="17B848AB"/>
    <w:rsid w:val="17B98188"/>
    <w:rsid w:val="1CCC1828"/>
    <w:rsid w:val="1F772449"/>
    <w:rsid w:val="1FEF6B71"/>
    <w:rsid w:val="1FFE84E3"/>
    <w:rsid w:val="2D7778C6"/>
    <w:rsid w:val="2E7B2248"/>
    <w:rsid w:val="2E7EFE56"/>
    <w:rsid w:val="2FFAE7E1"/>
    <w:rsid w:val="2FFB6F54"/>
    <w:rsid w:val="2FFFCD11"/>
    <w:rsid w:val="36752E41"/>
    <w:rsid w:val="36F77D90"/>
    <w:rsid w:val="398FC283"/>
    <w:rsid w:val="39D29E18"/>
    <w:rsid w:val="39D7635C"/>
    <w:rsid w:val="3CEA0113"/>
    <w:rsid w:val="3CFF14AE"/>
    <w:rsid w:val="3D8D90A2"/>
    <w:rsid w:val="3EC5A5D9"/>
    <w:rsid w:val="3EF7383C"/>
    <w:rsid w:val="3EFB8553"/>
    <w:rsid w:val="3EFFB04D"/>
    <w:rsid w:val="3F4BFFDB"/>
    <w:rsid w:val="3F4FF23E"/>
    <w:rsid w:val="3FA760AF"/>
    <w:rsid w:val="3FEDF495"/>
    <w:rsid w:val="3FF6BFD2"/>
    <w:rsid w:val="45F64F43"/>
    <w:rsid w:val="46FAA94E"/>
    <w:rsid w:val="4A6FEA7C"/>
    <w:rsid w:val="4D9BC14D"/>
    <w:rsid w:val="4F7FCC4F"/>
    <w:rsid w:val="51EFCD7D"/>
    <w:rsid w:val="52A81D40"/>
    <w:rsid w:val="53BD478F"/>
    <w:rsid w:val="53ED8584"/>
    <w:rsid w:val="554E230F"/>
    <w:rsid w:val="5759D9FD"/>
    <w:rsid w:val="57AB6956"/>
    <w:rsid w:val="57DA3A98"/>
    <w:rsid w:val="57DD0776"/>
    <w:rsid w:val="57F879CB"/>
    <w:rsid w:val="5A116641"/>
    <w:rsid w:val="5B3F879F"/>
    <w:rsid w:val="5BDFEE14"/>
    <w:rsid w:val="5BE6C626"/>
    <w:rsid w:val="5BF75090"/>
    <w:rsid w:val="5D6F08B9"/>
    <w:rsid w:val="5D7F85E4"/>
    <w:rsid w:val="5DFBB6F2"/>
    <w:rsid w:val="5E7BCDDA"/>
    <w:rsid w:val="5EEF742B"/>
    <w:rsid w:val="5EFD4D50"/>
    <w:rsid w:val="5F638138"/>
    <w:rsid w:val="5F7FB22B"/>
    <w:rsid w:val="5FB6ED7E"/>
    <w:rsid w:val="5FBE2A2E"/>
    <w:rsid w:val="5FC7FBFD"/>
    <w:rsid w:val="5FDFD285"/>
    <w:rsid w:val="5FEB7558"/>
    <w:rsid w:val="5FFF492B"/>
    <w:rsid w:val="637D5EA4"/>
    <w:rsid w:val="65A6E32E"/>
    <w:rsid w:val="65DED37C"/>
    <w:rsid w:val="66BFB592"/>
    <w:rsid w:val="68EEFD39"/>
    <w:rsid w:val="69594E6E"/>
    <w:rsid w:val="69FF045E"/>
    <w:rsid w:val="6A923071"/>
    <w:rsid w:val="6B3D4805"/>
    <w:rsid w:val="6BE9D530"/>
    <w:rsid w:val="6BFB5458"/>
    <w:rsid w:val="6BFF7868"/>
    <w:rsid w:val="6CF5F53B"/>
    <w:rsid w:val="6DA4FC8B"/>
    <w:rsid w:val="6EB7C86E"/>
    <w:rsid w:val="6F7D399A"/>
    <w:rsid w:val="6F7D9EAE"/>
    <w:rsid w:val="6FEF8DBE"/>
    <w:rsid w:val="6FF5DA9D"/>
    <w:rsid w:val="6FFD1A79"/>
    <w:rsid w:val="71BB12DF"/>
    <w:rsid w:val="723BA105"/>
    <w:rsid w:val="72DF5477"/>
    <w:rsid w:val="747F0D99"/>
    <w:rsid w:val="747F538E"/>
    <w:rsid w:val="74FFD617"/>
    <w:rsid w:val="75ED51FF"/>
    <w:rsid w:val="75F24DEA"/>
    <w:rsid w:val="76EFFFA2"/>
    <w:rsid w:val="76FD2806"/>
    <w:rsid w:val="77FF67FA"/>
    <w:rsid w:val="77FF6D5F"/>
    <w:rsid w:val="77FFD583"/>
    <w:rsid w:val="79D78122"/>
    <w:rsid w:val="79FB6343"/>
    <w:rsid w:val="79FB68C9"/>
    <w:rsid w:val="7A751892"/>
    <w:rsid w:val="7ABFB90E"/>
    <w:rsid w:val="7AC1C2F8"/>
    <w:rsid w:val="7AFF4301"/>
    <w:rsid w:val="7B379E62"/>
    <w:rsid w:val="7BB73A53"/>
    <w:rsid w:val="7BBB7A76"/>
    <w:rsid w:val="7BDFC113"/>
    <w:rsid w:val="7BE7C5B6"/>
    <w:rsid w:val="7BF76CAD"/>
    <w:rsid w:val="7BFA53C6"/>
    <w:rsid w:val="7BFB604A"/>
    <w:rsid w:val="7BFD2142"/>
    <w:rsid w:val="7CE95809"/>
    <w:rsid w:val="7CFFEE76"/>
    <w:rsid w:val="7D7F334F"/>
    <w:rsid w:val="7DDB2D42"/>
    <w:rsid w:val="7DF94C23"/>
    <w:rsid w:val="7DF9522D"/>
    <w:rsid w:val="7DFBFA1B"/>
    <w:rsid w:val="7DFECAE9"/>
    <w:rsid w:val="7DFF24A9"/>
    <w:rsid w:val="7E7E8C74"/>
    <w:rsid w:val="7EE5450E"/>
    <w:rsid w:val="7EFE88C7"/>
    <w:rsid w:val="7F7775C9"/>
    <w:rsid w:val="7F77FDD5"/>
    <w:rsid w:val="7F8F4B48"/>
    <w:rsid w:val="7FA43494"/>
    <w:rsid w:val="7FA7A11A"/>
    <w:rsid w:val="7FAF60C0"/>
    <w:rsid w:val="7FB68F1E"/>
    <w:rsid w:val="7FBE6EBF"/>
    <w:rsid w:val="7FD742EA"/>
    <w:rsid w:val="7FDB28BB"/>
    <w:rsid w:val="7FE39C2C"/>
    <w:rsid w:val="7FEFFD82"/>
    <w:rsid w:val="7FF94EB2"/>
    <w:rsid w:val="7FFBA1C7"/>
    <w:rsid w:val="7FFBAEE9"/>
    <w:rsid w:val="7FFC6021"/>
    <w:rsid w:val="7FFF9946"/>
    <w:rsid w:val="7FFFD240"/>
    <w:rsid w:val="7FFFF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9DB7EE"/>
  <w15:docId w15:val="{511A26C4-2EBD-4F82-9DF7-702FF557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semiHidden/>
    <w:unhideWhenUsed/>
    <w:qFormat/>
    <w:rPr>
      <w:rFonts w:ascii="宋体"/>
      <w:sz w:val="18"/>
      <w:szCs w:val="18"/>
    </w:rPr>
  </w:style>
  <w:style w:type="paragraph" w:styleId="CommentText">
    <w:name w:val="annotation text"/>
    <w:basedOn w:val="Normal"/>
    <w:link w:val="CommentTextChar"/>
    <w:semiHidden/>
    <w:unhideWhenUsed/>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rPr>
      <w:sz w:val="24"/>
    </w:r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semiHidden/>
    <w:unhideWhenUsed/>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character" w:customStyle="1" w:styleId="DocumentMapChar">
    <w:name w:val="Document Map Char"/>
    <w:basedOn w:val="DefaultParagraphFont"/>
    <w:link w:val="DocumentMap"/>
    <w:semiHidden/>
    <w:qFormat/>
    <w:rPr>
      <w:rFonts w:ascii="宋体"/>
      <w:sz w:val="18"/>
      <w:szCs w:val="18"/>
      <w:lang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customStyle="1" w:styleId="1">
    <w:name w:val="修订1"/>
    <w:hidden/>
    <w:uiPriority w:val="99"/>
    <w:semiHidden/>
    <w:qFormat/>
    <w:rPr>
      <w:lang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qFormat/>
    <w:rPr>
      <w:b/>
      <w:bCs/>
      <w:lang w:val="en-US" w:eastAsia="en-US"/>
    </w:rPr>
  </w:style>
  <w:style w:type="character" w:customStyle="1" w:styleId="PLChar">
    <w:name w:val="PL Char"/>
    <w:link w:val="PL"/>
    <w:qFormat/>
    <w:rPr>
      <w:rFonts w:ascii="Courier New" w:hAnsi="Courier New"/>
      <w:sz w:val="16"/>
      <w:lang w:eastAsia="en-US"/>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qFormat/>
    <w:rPr>
      <w:rFonts w:eastAsia="Times New Roman"/>
      <w:b/>
      <w:sz w:val="24"/>
      <w:lang w:eastAsia="zh-CN"/>
    </w:rPr>
  </w:style>
  <w:style w:type="paragraph" w:customStyle="1" w:styleId="Comments">
    <w:name w:val="Comments"/>
    <w:basedOn w:val="Normal"/>
    <w:link w:val="CommentsChar"/>
    <w:qFormat/>
    <w:pPr>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character" w:customStyle="1" w:styleId="TALChar">
    <w:name w:val="TAL Char"/>
    <w:link w:val="TAL"/>
    <w:qFormat/>
    <w:locked/>
    <w:rPr>
      <w:rFonts w:ascii="Arial" w:hAnsi="Arial"/>
      <w:sz w:val="18"/>
      <w:lang w:val="en-US" w:eastAsia="en-US"/>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US" w:eastAsia="en-US"/>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
    <w:name w:val="无格式表格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uiPriority w:val="34"/>
    <w:qFormat/>
    <w:locked/>
    <w:rPr>
      <w:lang w:val="en-US" w:eastAsia="en-US"/>
    </w:rPr>
  </w:style>
  <w:style w:type="paragraph" w:customStyle="1" w:styleId="numbered">
    <w:name w:val="numbered"/>
    <w:basedOn w:val="Normal"/>
    <w:next w:val="ListParagraph"/>
    <w:uiPriority w:val="34"/>
    <w:qFormat/>
    <w:pPr>
      <w:spacing w:line="256" w:lineRule="auto"/>
      <w:ind w:left="720"/>
      <w:contextualSpacing/>
    </w:pPr>
    <w:rPr>
      <w:rFonts w:ascii="Times" w:hAnsi="Times"/>
      <w:sz w:val="22"/>
      <w:szCs w:val="24"/>
      <w:lang w:eastAsia="ja-JP"/>
    </w:rPr>
  </w:style>
  <w:style w:type="character" w:customStyle="1" w:styleId="THChar">
    <w:name w:val="TH Char"/>
    <w:link w:val="TH"/>
    <w:qFormat/>
    <w:locked/>
    <w:rPr>
      <w:rFonts w:ascii="Arial" w:hAnsi="Arial"/>
      <w:b/>
      <w:lang w:val="en-US" w:eastAsia="en-US"/>
    </w:rPr>
  </w:style>
  <w:style w:type="character" w:customStyle="1" w:styleId="B1Char1">
    <w:name w:val="B1 Char1"/>
    <w:link w:val="B1"/>
    <w:qFormat/>
    <w:locked/>
    <w:rPr>
      <w:lang w:val="en-US" w:eastAsia="en-US"/>
    </w:rPr>
  </w:style>
  <w:style w:type="paragraph" w:customStyle="1" w:styleId="Revision1">
    <w:name w:val="Revision1"/>
    <w:hidden/>
    <w:uiPriority w:val="99"/>
    <w:unhideWhenUsed/>
    <w:qFormat/>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lang w:eastAsia="en-US"/>
    </w:rPr>
  </w:style>
  <w:style w:type="table" w:customStyle="1" w:styleId="TableNormal1">
    <w:name w:val="Table Normal1"/>
    <w:basedOn w:val="TableNormal"/>
    <w:semiHidden/>
    <w:rPr>
      <w:rFonts w:ascii="等线" w:eastAsia="等线" w:hAnsi="等线" w:cs="等线" w:hint="eastAsia"/>
      <w:kern w:val="2"/>
      <w:sz w:val="21"/>
      <w:szCs w:val="22"/>
    </w:rPr>
    <w:tblPr/>
  </w:style>
  <w:style w:type="paragraph" w:styleId="Revision">
    <w:name w:val="Revision"/>
    <w:hidden/>
    <w:uiPriority w:val="99"/>
    <w:unhideWhenUsed/>
    <w:rsid w:val="00DA06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1434">
      <w:bodyDiv w:val="1"/>
      <w:marLeft w:val="0"/>
      <w:marRight w:val="0"/>
      <w:marTop w:val="0"/>
      <w:marBottom w:val="0"/>
      <w:divBdr>
        <w:top w:val="none" w:sz="0" w:space="0" w:color="auto"/>
        <w:left w:val="none" w:sz="0" w:space="0" w:color="auto"/>
        <w:bottom w:val="none" w:sz="0" w:space="0" w:color="auto"/>
        <w:right w:val="none" w:sz="0" w:space="0" w:color="auto"/>
      </w:divBdr>
    </w:div>
    <w:div w:id="25762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D2A19-8514-40FF-B040-E925845E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20</Pages>
  <Words>6119</Words>
  <Characters>34880</Characters>
  <Application>Microsoft Office Word</Application>
  <DocSecurity>0</DocSecurity>
  <Lines>290</Lines>
  <Paragraphs>81</Paragraphs>
  <ScaleCrop>false</ScaleCrop>
  <Company>CMCC</Company>
  <LinksUpToDate>false</LinksUpToDate>
  <CharactersWithSpaces>40918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Xiaodong Shen</cp:lastModifiedBy>
  <cp:revision>6</cp:revision>
  <dcterms:created xsi:type="dcterms:W3CDTF">2024-12-02T12:28:00Z</dcterms:created>
  <dcterms:modified xsi:type="dcterms:W3CDTF">2024-12-03T12:29:00Z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2052-12.8.2.17838</vt:lpwstr>
  </property>
  <property fmtid="{D5CDD505-2E9C-101B-9397-08002B2CF9AE}" pid="5" name="ICV">
    <vt:lpwstr>C06479AA27F93D054B8BEC64CF0CAA2B</vt:lpwstr>
  </property>
</Properties>
</file>